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7291" w14:textId="77777777" w:rsidR="007A1A6B" w:rsidRDefault="007A1A6B" w:rsidP="007A1A6B">
      <w:pPr>
        <w:pStyle w:val="Ttulo1"/>
        <w:rPr>
          <w:lang w:val="es-ES"/>
        </w:rPr>
      </w:pPr>
      <w:bookmarkStart w:id="0" w:name="_Toc185447427"/>
      <w:r>
        <w:rPr>
          <w:lang w:val="es-ES"/>
        </w:rPr>
        <w:t>Anexo No. 1 Cuestionario por módulo y servicio esencial</w:t>
      </w:r>
      <w:bookmarkEnd w:id="0"/>
    </w:p>
    <w:p w14:paraId="44690EB3" w14:textId="77777777" w:rsidR="007A1A6B" w:rsidRDefault="007A1A6B" w:rsidP="007A1A6B">
      <w:pPr>
        <w:rPr>
          <w:lang w:val="es-ES"/>
        </w:rPr>
      </w:pPr>
    </w:p>
    <w:tbl>
      <w:tblPr>
        <w:tblStyle w:val="Tablaconcuadrcula4-nfasis1"/>
        <w:tblW w:w="12753" w:type="dxa"/>
        <w:tblLayout w:type="fixed"/>
        <w:tblLook w:val="04A0" w:firstRow="1" w:lastRow="0" w:firstColumn="1" w:lastColumn="0" w:noHBand="0" w:noVBand="1"/>
      </w:tblPr>
      <w:tblGrid>
        <w:gridCol w:w="1413"/>
        <w:gridCol w:w="491"/>
        <w:gridCol w:w="1493"/>
        <w:gridCol w:w="1364"/>
        <w:gridCol w:w="904"/>
        <w:gridCol w:w="567"/>
        <w:gridCol w:w="3544"/>
        <w:gridCol w:w="2977"/>
      </w:tblGrid>
      <w:tr w:rsidR="007A1A6B" w:rsidRPr="008D13B0" w14:paraId="598B3B65" w14:textId="77777777" w:rsidTr="00E32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D65C3C5" w14:textId="77777777" w:rsidR="007A1A6B" w:rsidRPr="00012A43" w:rsidRDefault="007A1A6B" w:rsidP="00E32719">
            <w:pPr>
              <w:jc w:val="center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MÓDULO</w:t>
            </w:r>
          </w:p>
        </w:tc>
        <w:tc>
          <w:tcPr>
            <w:tcW w:w="491" w:type="dxa"/>
            <w:noWrap/>
            <w:hideMark/>
          </w:tcPr>
          <w:p w14:paraId="14140EC5" w14:textId="77777777" w:rsidR="007A1A6B" w:rsidRPr="00012A43" w:rsidRDefault="007A1A6B" w:rsidP="00E32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SE</w:t>
            </w:r>
          </w:p>
        </w:tc>
        <w:tc>
          <w:tcPr>
            <w:tcW w:w="1493" w:type="dxa"/>
            <w:hideMark/>
          </w:tcPr>
          <w:p w14:paraId="608769DD" w14:textId="77777777" w:rsidR="007A1A6B" w:rsidRPr="00012A43" w:rsidRDefault="007A1A6B" w:rsidP="00E32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SERVICIO ESCENCIAL</w:t>
            </w:r>
          </w:p>
        </w:tc>
        <w:tc>
          <w:tcPr>
            <w:tcW w:w="1364" w:type="dxa"/>
            <w:hideMark/>
          </w:tcPr>
          <w:p w14:paraId="45F53C5F" w14:textId="77777777" w:rsidR="007A1A6B" w:rsidRPr="00012A43" w:rsidRDefault="007A1A6B" w:rsidP="00E32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DIRECTRIZ</w:t>
            </w:r>
          </w:p>
        </w:tc>
        <w:tc>
          <w:tcPr>
            <w:tcW w:w="904" w:type="dxa"/>
            <w:noWrap/>
            <w:hideMark/>
          </w:tcPr>
          <w:p w14:paraId="6C19D05E" w14:textId="77777777" w:rsidR="007A1A6B" w:rsidRPr="00012A43" w:rsidRDefault="007A1A6B" w:rsidP="00E32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SUBDIRECTRIZ</w:t>
            </w:r>
          </w:p>
        </w:tc>
        <w:tc>
          <w:tcPr>
            <w:tcW w:w="567" w:type="dxa"/>
            <w:noWrap/>
            <w:hideMark/>
          </w:tcPr>
          <w:p w14:paraId="355B8768" w14:textId="77777777" w:rsidR="007A1A6B" w:rsidRPr="00012A43" w:rsidRDefault="007A1A6B" w:rsidP="00E32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No</w:t>
            </w:r>
          </w:p>
        </w:tc>
        <w:tc>
          <w:tcPr>
            <w:tcW w:w="3544" w:type="dxa"/>
            <w:hideMark/>
          </w:tcPr>
          <w:p w14:paraId="136671EE" w14:textId="77777777" w:rsidR="007A1A6B" w:rsidRPr="00012A43" w:rsidRDefault="007A1A6B" w:rsidP="00E32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PREGUNTA</w:t>
            </w:r>
          </w:p>
        </w:tc>
        <w:tc>
          <w:tcPr>
            <w:tcW w:w="2977" w:type="dxa"/>
            <w:hideMark/>
          </w:tcPr>
          <w:p w14:paraId="5C2D866F" w14:textId="77777777" w:rsidR="007A1A6B" w:rsidRPr="00012A43" w:rsidRDefault="007A1A6B" w:rsidP="00E327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A43">
              <w:rPr>
                <w:sz w:val="18"/>
                <w:szCs w:val="18"/>
              </w:rPr>
              <w:t>SUB PREGUNTA</w:t>
            </w:r>
          </w:p>
        </w:tc>
      </w:tr>
      <w:tr w:rsidR="007A1A6B" w:rsidRPr="007A1A6B" w14:paraId="12CFB81A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D72812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3CD2CCB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7E03ED0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77AA1FD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5494F27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125C9D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19a</w:t>
            </w:r>
          </w:p>
        </w:tc>
        <w:tc>
          <w:tcPr>
            <w:tcW w:w="3544" w:type="dxa"/>
            <w:hideMark/>
          </w:tcPr>
          <w:p w14:paraId="51BC3EE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Capacitación sobre procedimientos de atención a víctimas de VRG, en los siguientes temas:</w:t>
            </w:r>
          </w:p>
        </w:tc>
        <w:tc>
          <w:tcPr>
            <w:tcW w:w="2977" w:type="dxa"/>
            <w:hideMark/>
          </w:tcPr>
          <w:p w14:paraId="3DC6E86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no juzgar a la mujer, apoyarla y validar lo que explique,</w:t>
            </w:r>
          </w:p>
        </w:tc>
      </w:tr>
      <w:tr w:rsidR="007A1A6B" w:rsidRPr="007A1A6B" w14:paraId="1768C4D9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5D685C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51D5FB7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91C6FC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72F8E89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51FF53F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B44778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19b</w:t>
            </w:r>
          </w:p>
        </w:tc>
        <w:tc>
          <w:tcPr>
            <w:tcW w:w="3544" w:type="dxa"/>
            <w:hideMark/>
          </w:tcPr>
          <w:p w14:paraId="1CAB5A1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Capacitación sobre procedimientos de atención a víctimas de VRG, en los siguientes temas:</w:t>
            </w:r>
          </w:p>
        </w:tc>
        <w:tc>
          <w:tcPr>
            <w:tcW w:w="2977" w:type="dxa"/>
            <w:hideMark/>
          </w:tcPr>
          <w:p w14:paraId="74AC774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b) brindar información útil a la víctima sobre el procedimiento médico que se le va a aplicar y sobre el consentimiento libre e informado </w:t>
            </w:r>
          </w:p>
        </w:tc>
      </w:tr>
      <w:tr w:rsidR="007A1A6B" w:rsidRPr="007A1A6B" w14:paraId="4A0688BC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9547B9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291649F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7214B9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35DFA8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3760237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E3D8F0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19c</w:t>
            </w:r>
          </w:p>
        </w:tc>
        <w:tc>
          <w:tcPr>
            <w:tcW w:w="3544" w:type="dxa"/>
            <w:hideMark/>
          </w:tcPr>
          <w:p w14:paraId="1AA5EB7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Capacitación sobre procedimientos de atención a víctimas de VRG, en los siguientes temas:</w:t>
            </w:r>
          </w:p>
        </w:tc>
        <w:tc>
          <w:tcPr>
            <w:tcW w:w="2977" w:type="dxa"/>
            <w:hideMark/>
          </w:tcPr>
          <w:p w14:paraId="6A473D4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d) reconfortarle y ayudarle a aliviar o reducir su ansiedad</w:t>
            </w:r>
          </w:p>
        </w:tc>
      </w:tr>
      <w:tr w:rsidR="007A1A6B" w:rsidRPr="008D13B0" w14:paraId="55BFF34E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7B87A1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7B31F1B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6120C0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D639A8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312C9CF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78E7AB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20a</w:t>
            </w:r>
          </w:p>
        </w:tc>
        <w:tc>
          <w:tcPr>
            <w:tcW w:w="3544" w:type="dxa"/>
            <w:hideMark/>
          </w:tcPr>
          <w:p w14:paraId="5007515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a qué instancia refiere a una mujer víctima de violencia </w:t>
            </w:r>
          </w:p>
        </w:tc>
        <w:tc>
          <w:tcPr>
            <w:tcW w:w="2977" w:type="dxa"/>
            <w:hideMark/>
          </w:tcPr>
          <w:p w14:paraId="43C7742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a) SLIM</w:t>
            </w:r>
          </w:p>
        </w:tc>
      </w:tr>
      <w:tr w:rsidR="007A1A6B" w:rsidRPr="008D13B0" w14:paraId="268C947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FE5C9D5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6D7CC9B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75278E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1F5C5A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2CAD9D2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B7274B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20b</w:t>
            </w:r>
          </w:p>
        </w:tc>
        <w:tc>
          <w:tcPr>
            <w:tcW w:w="3544" w:type="dxa"/>
            <w:hideMark/>
          </w:tcPr>
          <w:p w14:paraId="10F4C6B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a qué instancia refiere a una mujer víctima de violencia </w:t>
            </w:r>
          </w:p>
        </w:tc>
        <w:tc>
          <w:tcPr>
            <w:tcW w:w="2977" w:type="dxa"/>
            <w:hideMark/>
          </w:tcPr>
          <w:p w14:paraId="1977DE0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b) DNA</w:t>
            </w:r>
          </w:p>
        </w:tc>
      </w:tr>
      <w:tr w:rsidR="007A1A6B" w:rsidRPr="008D13B0" w14:paraId="303A0F65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A27A936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5E93679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7FADA8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4D9F88B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7C4C125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D679EB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20c</w:t>
            </w:r>
          </w:p>
        </w:tc>
        <w:tc>
          <w:tcPr>
            <w:tcW w:w="3544" w:type="dxa"/>
            <w:hideMark/>
          </w:tcPr>
          <w:p w14:paraId="5B40C4E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a qué instancia refiere a una mujer víctima de violencia </w:t>
            </w:r>
          </w:p>
        </w:tc>
        <w:tc>
          <w:tcPr>
            <w:tcW w:w="2977" w:type="dxa"/>
            <w:hideMark/>
          </w:tcPr>
          <w:p w14:paraId="5ECE6D0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c) FELCV</w:t>
            </w:r>
          </w:p>
        </w:tc>
      </w:tr>
      <w:tr w:rsidR="007A1A6B" w:rsidRPr="008D13B0" w14:paraId="6AC4A115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E6D6BB6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06C9ECA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B896E3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256AEE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42812CE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0A4C1A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20d</w:t>
            </w:r>
          </w:p>
        </w:tc>
        <w:tc>
          <w:tcPr>
            <w:tcW w:w="3544" w:type="dxa"/>
            <w:hideMark/>
          </w:tcPr>
          <w:p w14:paraId="7BA724A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a qué instancia refiere a una mujer víctima de violencia </w:t>
            </w:r>
          </w:p>
        </w:tc>
        <w:tc>
          <w:tcPr>
            <w:tcW w:w="2977" w:type="dxa"/>
            <w:hideMark/>
          </w:tcPr>
          <w:p w14:paraId="5635D8A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d) </w:t>
            </w:r>
            <w:proofErr w:type="spellStart"/>
            <w:r w:rsidRPr="008D13B0">
              <w:rPr>
                <w:sz w:val="18"/>
                <w:szCs w:val="18"/>
              </w:rPr>
              <w:t>Fiscalía</w:t>
            </w:r>
            <w:proofErr w:type="spellEnd"/>
          </w:p>
        </w:tc>
      </w:tr>
      <w:tr w:rsidR="007A1A6B" w:rsidRPr="008D13B0" w14:paraId="2690DA3D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464817E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6EC8709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A9495C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5142678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7B8A926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E1ED2D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20e</w:t>
            </w:r>
          </w:p>
        </w:tc>
        <w:tc>
          <w:tcPr>
            <w:tcW w:w="3544" w:type="dxa"/>
            <w:hideMark/>
          </w:tcPr>
          <w:p w14:paraId="4F8AFA6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a qué instancia refiere a una mujer víctima de violencia </w:t>
            </w:r>
          </w:p>
        </w:tc>
        <w:tc>
          <w:tcPr>
            <w:tcW w:w="2977" w:type="dxa"/>
            <w:hideMark/>
          </w:tcPr>
          <w:p w14:paraId="21B48CF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e) </w:t>
            </w:r>
            <w:proofErr w:type="spellStart"/>
            <w:r w:rsidRPr="008D13B0">
              <w:rPr>
                <w:sz w:val="18"/>
                <w:szCs w:val="18"/>
              </w:rPr>
              <w:t>otro</w:t>
            </w:r>
            <w:proofErr w:type="spellEnd"/>
          </w:p>
        </w:tc>
      </w:tr>
      <w:tr w:rsidR="007A1A6B" w:rsidRPr="007A1A6B" w14:paraId="2C15E03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E112F54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145162D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14983D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4C5459C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5B04EC6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6ED0AD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21</w:t>
            </w:r>
          </w:p>
        </w:tc>
        <w:tc>
          <w:tcPr>
            <w:tcW w:w="3544" w:type="dxa"/>
            <w:hideMark/>
          </w:tcPr>
          <w:p w14:paraId="2EC5F6D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este establecimiento de salud aplica el Formulario de Referencia</w:t>
            </w:r>
          </w:p>
        </w:tc>
        <w:tc>
          <w:tcPr>
            <w:tcW w:w="2977" w:type="dxa"/>
            <w:noWrap/>
            <w:hideMark/>
          </w:tcPr>
          <w:p w14:paraId="7B9C091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3F0B5F3E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E48948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2177998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4497B4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Asistencia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directa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20B253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Obligación</w:t>
            </w:r>
            <w:proofErr w:type="spellEnd"/>
            <w:r w:rsidRPr="008D13B0">
              <w:rPr>
                <w:sz w:val="18"/>
                <w:szCs w:val="18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</w:rPr>
              <w:t>denunciar</w:t>
            </w:r>
            <w:proofErr w:type="spellEnd"/>
          </w:p>
        </w:tc>
        <w:tc>
          <w:tcPr>
            <w:tcW w:w="904" w:type="dxa"/>
            <w:noWrap/>
            <w:hideMark/>
          </w:tcPr>
          <w:p w14:paraId="509F815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2313EE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22</w:t>
            </w:r>
          </w:p>
        </w:tc>
        <w:tc>
          <w:tcPr>
            <w:tcW w:w="3544" w:type="dxa"/>
            <w:hideMark/>
          </w:tcPr>
          <w:p w14:paraId="0646A6B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Cuántos casos de violencia a mujeres han atendido y reportado al SLIM o a la FELCV</w:t>
            </w:r>
          </w:p>
        </w:tc>
        <w:tc>
          <w:tcPr>
            <w:tcW w:w="2977" w:type="dxa"/>
            <w:noWrap/>
            <w:hideMark/>
          </w:tcPr>
          <w:p w14:paraId="5F75A36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8D13B0" w14:paraId="7A860317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251B4C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0390F55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6B1FA85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SE3 Cuidado de lesiones y tratamiento médico de urgencia</w:t>
            </w:r>
          </w:p>
        </w:tc>
        <w:tc>
          <w:tcPr>
            <w:tcW w:w="1364" w:type="dxa"/>
            <w:noWrap/>
            <w:hideMark/>
          </w:tcPr>
          <w:p w14:paraId="38893CB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Historial</w:t>
            </w:r>
            <w:proofErr w:type="spellEnd"/>
            <w:r w:rsidRPr="008D13B0">
              <w:rPr>
                <w:sz w:val="18"/>
                <w:szCs w:val="18"/>
              </w:rPr>
              <w:t xml:space="preserve"> y examen</w:t>
            </w:r>
          </w:p>
        </w:tc>
        <w:tc>
          <w:tcPr>
            <w:tcW w:w="904" w:type="dxa"/>
            <w:noWrap/>
            <w:hideMark/>
          </w:tcPr>
          <w:p w14:paraId="03EAF3C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795DA3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8a</w:t>
            </w:r>
          </w:p>
        </w:tc>
        <w:tc>
          <w:tcPr>
            <w:tcW w:w="3544" w:type="dxa"/>
            <w:hideMark/>
          </w:tcPr>
          <w:p w14:paraId="7AE1B5D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Explicación a la usuaria sobre el procedimiento médico y obtienen su consentimiento informado en los siguientes casos:</w:t>
            </w:r>
          </w:p>
        </w:tc>
        <w:tc>
          <w:tcPr>
            <w:tcW w:w="2977" w:type="dxa"/>
            <w:hideMark/>
          </w:tcPr>
          <w:p w14:paraId="400AD47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a) Examen </w:t>
            </w:r>
            <w:proofErr w:type="spellStart"/>
            <w:r w:rsidRPr="008D13B0">
              <w:rPr>
                <w:sz w:val="18"/>
                <w:szCs w:val="18"/>
              </w:rPr>
              <w:t>médico</w:t>
            </w:r>
            <w:proofErr w:type="spellEnd"/>
          </w:p>
        </w:tc>
      </w:tr>
      <w:tr w:rsidR="007A1A6B" w:rsidRPr="008D13B0" w14:paraId="66BCF632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231811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4032336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60EA234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SE3 Cuidado de lesiones y tratamiento médico de urgencia</w:t>
            </w:r>
          </w:p>
        </w:tc>
        <w:tc>
          <w:tcPr>
            <w:tcW w:w="1364" w:type="dxa"/>
            <w:noWrap/>
            <w:hideMark/>
          </w:tcPr>
          <w:p w14:paraId="1157274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Historial</w:t>
            </w:r>
            <w:proofErr w:type="spellEnd"/>
            <w:r w:rsidRPr="008D13B0">
              <w:rPr>
                <w:sz w:val="18"/>
                <w:szCs w:val="18"/>
              </w:rPr>
              <w:t xml:space="preserve"> y examen</w:t>
            </w:r>
          </w:p>
        </w:tc>
        <w:tc>
          <w:tcPr>
            <w:tcW w:w="904" w:type="dxa"/>
            <w:noWrap/>
            <w:hideMark/>
          </w:tcPr>
          <w:p w14:paraId="578A2D7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AFE752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8b</w:t>
            </w:r>
          </w:p>
        </w:tc>
        <w:tc>
          <w:tcPr>
            <w:tcW w:w="3544" w:type="dxa"/>
            <w:hideMark/>
          </w:tcPr>
          <w:p w14:paraId="3EE089D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Explicación a la usuaria sobre el procedimiento médico y obtienen su consentimiento informado en los siguientes casos:</w:t>
            </w:r>
          </w:p>
        </w:tc>
        <w:tc>
          <w:tcPr>
            <w:tcW w:w="2977" w:type="dxa"/>
            <w:hideMark/>
          </w:tcPr>
          <w:p w14:paraId="4714097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b) </w:t>
            </w:r>
            <w:proofErr w:type="spellStart"/>
            <w:r w:rsidRPr="008D13B0">
              <w:rPr>
                <w:sz w:val="18"/>
                <w:szCs w:val="18"/>
              </w:rPr>
              <w:t>Tratamiento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médico</w:t>
            </w:r>
            <w:proofErr w:type="spellEnd"/>
          </w:p>
        </w:tc>
      </w:tr>
      <w:tr w:rsidR="007A1A6B" w:rsidRPr="007A1A6B" w14:paraId="00155391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A3DCAAE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2F95725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13505AA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SE3 Cuidado de lesiones y tratamiento médico de urgencia</w:t>
            </w:r>
          </w:p>
        </w:tc>
        <w:tc>
          <w:tcPr>
            <w:tcW w:w="1364" w:type="dxa"/>
            <w:noWrap/>
            <w:hideMark/>
          </w:tcPr>
          <w:p w14:paraId="0CB1C95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Historial</w:t>
            </w:r>
            <w:proofErr w:type="spellEnd"/>
            <w:r w:rsidRPr="008D13B0">
              <w:rPr>
                <w:sz w:val="18"/>
                <w:szCs w:val="18"/>
              </w:rPr>
              <w:t xml:space="preserve"> y examen</w:t>
            </w:r>
          </w:p>
        </w:tc>
        <w:tc>
          <w:tcPr>
            <w:tcW w:w="904" w:type="dxa"/>
            <w:noWrap/>
            <w:hideMark/>
          </w:tcPr>
          <w:p w14:paraId="1B85522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4ACF28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8c</w:t>
            </w:r>
          </w:p>
        </w:tc>
        <w:tc>
          <w:tcPr>
            <w:tcW w:w="3544" w:type="dxa"/>
            <w:hideMark/>
          </w:tcPr>
          <w:p w14:paraId="59E077B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Explicación a la usuaria sobre el procedimiento médico y obtienen su consentimiento informado en los siguientes casos:</w:t>
            </w:r>
          </w:p>
        </w:tc>
        <w:tc>
          <w:tcPr>
            <w:tcW w:w="2977" w:type="dxa"/>
            <w:hideMark/>
          </w:tcPr>
          <w:p w14:paraId="135D5F1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c) Recogida de pruebas forenses</w:t>
            </w:r>
          </w:p>
        </w:tc>
      </w:tr>
      <w:tr w:rsidR="007A1A6B" w:rsidRPr="007A1A6B" w14:paraId="032343ED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D339839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4F63A58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3CD276A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SE3 Cuidado de lesiones y tratamiento médico de urgencia</w:t>
            </w:r>
          </w:p>
        </w:tc>
        <w:tc>
          <w:tcPr>
            <w:tcW w:w="1364" w:type="dxa"/>
            <w:noWrap/>
            <w:hideMark/>
          </w:tcPr>
          <w:p w14:paraId="711E9E2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Historial</w:t>
            </w:r>
            <w:proofErr w:type="spellEnd"/>
            <w:r w:rsidRPr="008D13B0">
              <w:rPr>
                <w:sz w:val="18"/>
                <w:szCs w:val="18"/>
              </w:rPr>
              <w:t xml:space="preserve"> y examen</w:t>
            </w:r>
          </w:p>
        </w:tc>
        <w:tc>
          <w:tcPr>
            <w:tcW w:w="904" w:type="dxa"/>
            <w:noWrap/>
            <w:hideMark/>
          </w:tcPr>
          <w:p w14:paraId="3EA58AC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FC96A5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8d</w:t>
            </w:r>
          </w:p>
        </w:tc>
        <w:tc>
          <w:tcPr>
            <w:tcW w:w="3544" w:type="dxa"/>
            <w:hideMark/>
          </w:tcPr>
          <w:p w14:paraId="1D00EC4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Explicación a la usuaria sobre el procedimiento médico y obtienen su consentimiento informado en los siguientes casos:</w:t>
            </w:r>
          </w:p>
        </w:tc>
        <w:tc>
          <w:tcPr>
            <w:tcW w:w="2977" w:type="dxa"/>
            <w:hideMark/>
          </w:tcPr>
          <w:p w14:paraId="4775895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d) Divulgación de información a terceros (policía,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fiscalia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>, etc.)</w:t>
            </w:r>
          </w:p>
        </w:tc>
      </w:tr>
      <w:tr w:rsidR="007A1A6B" w:rsidRPr="004E0DA1" w14:paraId="79FDD263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AF182B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1E31438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62F7C1A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55CCB49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293953B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74E1A5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hideMark/>
          </w:tcPr>
          <w:p w14:paraId="2A54E9D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En este establecimiento de salud, realizan Interrupción Legal de Embarazo (ILE)?</w:t>
            </w:r>
            <w:proofErr w:type="gramEnd"/>
          </w:p>
        </w:tc>
        <w:tc>
          <w:tcPr>
            <w:tcW w:w="2977" w:type="dxa"/>
            <w:noWrap/>
            <w:hideMark/>
          </w:tcPr>
          <w:p w14:paraId="169C01C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1F9E8573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97D13A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6E67D8E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20F879E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776922B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17661FE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3E37F5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hideMark/>
          </w:tcPr>
          <w:p w14:paraId="099A22C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 xml:space="preserve">En este establecimiento de salud existe disponibilidad de insumos para ILE medicamentoso (misoprostol y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misepristona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>)?</w:t>
            </w:r>
            <w:proofErr w:type="gramEnd"/>
          </w:p>
        </w:tc>
        <w:tc>
          <w:tcPr>
            <w:tcW w:w="2977" w:type="dxa"/>
            <w:noWrap/>
            <w:hideMark/>
          </w:tcPr>
          <w:p w14:paraId="7935CA4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33A20651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F725D54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01731D1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38307A7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SE4 Examen y atención de </w:t>
            </w:r>
            <w:r w:rsidRPr="008D13B0">
              <w:rPr>
                <w:sz w:val="18"/>
                <w:szCs w:val="18"/>
                <w:lang w:val="es-ES"/>
              </w:rPr>
              <w:lastRenderedPageBreak/>
              <w:t>agresiones sexuales</w:t>
            </w:r>
          </w:p>
        </w:tc>
        <w:tc>
          <w:tcPr>
            <w:tcW w:w="1364" w:type="dxa"/>
            <w:noWrap/>
            <w:hideMark/>
          </w:tcPr>
          <w:p w14:paraId="36D7D38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lastRenderedPageBreak/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10DB616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B34611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hideMark/>
          </w:tcPr>
          <w:p w14:paraId="337DA3C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 xml:space="preserve">En este establecimiento de salud existe disponibilidad de insumos para ILE quirúrgico </w:t>
            </w:r>
            <w:r w:rsidRPr="008D13B0">
              <w:rPr>
                <w:sz w:val="18"/>
                <w:szCs w:val="18"/>
                <w:lang w:val="es-ES"/>
              </w:rPr>
              <w:lastRenderedPageBreak/>
              <w:t>(aspiración manual, legrado intrauterino LUI)?</w:t>
            </w:r>
            <w:proofErr w:type="gramEnd"/>
          </w:p>
        </w:tc>
        <w:tc>
          <w:tcPr>
            <w:tcW w:w="2977" w:type="dxa"/>
            <w:noWrap/>
            <w:hideMark/>
          </w:tcPr>
          <w:p w14:paraId="760186E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lastRenderedPageBreak/>
              <w:t> </w:t>
            </w:r>
          </w:p>
        </w:tc>
      </w:tr>
      <w:tr w:rsidR="007A1A6B" w:rsidRPr="004E0DA1" w14:paraId="07FE89B7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9D9318E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4C4F168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111F781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7F4E84F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024FA83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4F4E72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13</w:t>
            </w:r>
          </w:p>
        </w:tc>
        <w:tc>
          <w:tcPr>
            <w:tcW w:w="3544" w:type="dxa"/>
            <w:hideMark/>
          </w:tcPr>
          <w:p w14:paraId="02556EB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En este establecimiento de salud existen objetores de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conciencia ?</w:t>
            </w:r>
            <w:proofErr w:type="gramEnd"/>
          </w:p>
        </w:tc>
        <w:tc>
          <w:tcPr>
            <w:tcW w:w="2977" w:type="dxa"/>
            <w:noWrap/>
            <w:hideMark/>
          </w:tcPr>
          <w:p w14:paraId="2285F46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5F73B27E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AF5D79E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545DB3B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29C391B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4EB9584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377D0E0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390527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6a</w:t>
            </w:r>
          </w:p>
        </w:tc>
        <w:tc>
          <w:tcPr>
            <w:tcW w:w="3544" w:type="dxa"/>
            <w:hideMark/>
          </w:tcPr>
          <w:p w14:paraId="62B8D8A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Requisitos solicitados a una víctima de violencia para practicar ILE: </w:t>
            </w:r>
          </w:p>
        </w:tc>
        <w:tc>
          <w:tcPr>
            <w:tcW w:w="2977" w:type="dxa"/>
            <w:hideMark/>
          </w:tcPr>
          <w:p w14:paraId="685D543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Copia de la denuncia de violación</w:t>
            </w:r>
          </w:p>
        </w:tc>
      </w:tr>
      <w:tr w:rsidR="007A1A6B" w:rsidRPr="008D13B0" w14:paraId="341698E2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4936BAE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5696DF3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74FEBF5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6C001FF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5BD6FDC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1D38EC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6b</w:t>
            </w:r>
          </w:p>
        </w:tc>
        <w:tc>
          <w:tcPr>
            <w:tcW w:w="3544" w:type="dxa"/>
            <w:hideMark/>
          </w:tcPr>
          <w:p w14:paraId="0C19DC1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Requisitos solicitados a una víctima de violencia para practicar ILE: </w:t>
            </w:r>
          </w:p>
        </w:tc>
        <w:tc>
          <w:tcPr>
            <w:tcW w:w="2977" w:type="dxa"/>
            <w:hideMark/>
          </w:tcPr>
          <w:p w14:paraId="571DFA4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b) </w:t>
            </w:r>
            <w:proofErr w:type="spellStart"/>
            <w:r w:rsidRPr="008D13B0">
              <w:rPr>
                <w:sz w:val="18"/>
                <w:szCs w:val="18"/>
              </w:rPr>
              <w:t>Requerimiento</w:t>
            </w:r>
            <w:proofErr w:type="spellEnd"/>
            <w:r w:rsidRPr="008D13B0">
              <w:rPr>
                <w:sz w:val="18"/>
                <w:szCs w:val="18"/>
              </w:rPr>
              <w:t xml:space="preserve"> fiscal</w:t>
            </w:r>
          </w:p>
        </w:tc>
      </w:tr>
      <w:tr w:rsidR="007A1A6B" w:rsidRPr="008D13B0" w14:paraId="09254B41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1F3E6F3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64EFD1B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5F4E3B3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57429AF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3140352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744B65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6c</w:t>
            </w:r>
          </w:p>
        </w:tc>
        <w:tc>
          <w:tcPr>
            <w:tcW w:w="3544" w:type="dxa"/>
            <w:hideMark/>
          </w:tcPr>
          <w:p w14:paraId="7214343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Requisitos solicitados a una víctima de violencia para practicar ILE: </w:t>
            </w:r>
          </w:p>
        </w:tc>
        <w:tc>
          <w:tcPr>
            <w:tcW w:w="2977" w:type="dxa"/>
            <w:hideMark/>
          </w:tcPr>
          <w:p w14:paraId="0C252C6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c) Orden judicial</w:t>
            </w:r>
          </w:p>
        </w:tc>
      </w:tr>
      <w:tr w:rsidR="007A1A6B" w:rsidRPr="007A1A6B" w14:paraId="5BF13EFF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6C4BC4D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7478BEF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5742362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2225950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16D3BD6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415322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hideMark/>
          </w:tcPr>
          <w:p w14:paraId="4C316B3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Piensa que el tiempo gestacional para realizar una ILE no tiene límite</w:t>
            </w:r>
          </w:p>
        </w:tc>
        <w:tc>
          <w:tcPr>
            <w:tcW w:w="2977" w:type="dxa"/>
            <w:noWrap/>
            <w:hideMark/>
          </w:tcPr>
          <w:p w14:paraId="1EEBED0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6E666718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10A967A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1E3B97F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6F42C4A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6F7F7BF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08C43E4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B96DC0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hideMark/>
          </w:tcPr>
          <w:p w14:paraId="1583BA0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Si existe una solicitud para realizar una ILE a una menor de edad, se informa a la DNA?</w:t>
            </w:r>
            <w:proofErr w:type="gramEnd"/>
          </w:p>
        </w:tc>
        <w:tc>
          <w:tcPr>
            <w:tcW w:w="2977" w:type="dxa"/>
            <w:noWrap/>
            <w:hideMark/>
          </w:tcPr>
          <w:p w14:paraId="7984957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66ADC73F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98DE98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0445740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7780238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09DFD1B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6A7DA4C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1269EA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hideMark/>
          </w:tcPr>
          <w:p w14:paraId="71A1A0B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Si existe una solicitud para realizar una ILE a una menor de edad, se exige la autorización a sus padres o tutores?</w:t>
            </w:r>
            <w:proofErr w:type="gramEnd"/>
          </w:p>
        </w:tc>
        <w:tc>
          <w:tcPr>
            <w:tcW w:w="2977" w:type="dxa"/>
            <w:noWrap/>
            <w:hideMark/>
          </w:tcPr>
          <w:p w14:paraId="609F9F4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35C0F8FB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3C1AA0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27A4CF3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78AD864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34055F2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4D215E9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437DDB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  <w:hideMark/>
          </w:tcPr>
          <w:p w14:paraId="3E419B2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 xml:space="preserve">En este establecimiento de salud,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apliacan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protocolo de contagio VIH?</w:t>
            </w:r>
            <w:proofErr w:type="gramEnd"/>
          </w:p>
        </w:tc>
        <w:tc>
          <w:tcPr>
            <w:tcW w:w="2977" w:type="dxa"/>
            <w:noWrap/>
            <w:hideMark/>
          </w:tcPr>
          <w:p w14:paraId="75EA3A0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7FC5F5FF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71C985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2F0C1AD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7E6D910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4C618FD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55D8CE5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9712DF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15</w:t>
            </w:r>
          </w:p>
        </w:tc>
        <w:tc>
          <w:tcPr>
            <w:tcW w:w="3544" w:type="dxa"/>
            <w:hideMark/>
          </w:tcPr>
          <w:p w14:paraId="05FCF2F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En este establecimiento de salud, cuentan con insumos para aplicar profilaxis de riesgo de contagio VIH?</w:t>
            </w:r>
            <w:proofErr w:type="gramEnd"/>
          </w:p>
        </w:tc>
        <w:tc>
          <w:tcPr>
            <w:tcW w:w="2977" w:type="dxa"/>
            <w:noWrap/>
            <w:hideMark/>
          </w:tcPr>
          <w:p w14:paraId="5402857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3674257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87B2F72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58D8135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746AABC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3B4D9DF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2BB27D2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978FCC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  <w:hideMark/>
          </w:tcPr>
          <w:p w14:paraId="3185C7B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En este establecimiento de salud, aplican protocolo de contagio ITS?</w:t>
            </w:r>
            <w:proofErr w:type="gramEnd"/>
          </w:p>
        </w:tc>
        <w:tc>
          <w:tcPr>
            <w:tcW w:w="2977" w:type="dxa"/>
            <w:noWrap/>
            <w:hideMark/>
          </w:tcPr>
          <w:p w14:paraId="744C841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79FBBA7E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0CD5E2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01A1F2E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SE4</w:t>
            </w:r>
          </w:p>
        </w:tc>
        <w:tc>
          <w:tcPr>
            <w:tcW w:w="1493" w:type="dxa"/>
            <w:noWrap/>
            <w:hideMark/>
          </w:tcPr>
          <w:p w14:paraId="3CF087F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SE4 Examen y atención de agresiones sexuales</w:t>
            </w:r>
          </w:p>
        </w:tc>
        <w:tc>
          <w:tcPr>
            <w:tcW w:w="1364" w:type="dxa"/>
            <w:noWrap/>
            <w:hideMark/>
          </w:tcPr>
          <w:p w14:paraId="729D1F3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4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Profilaxis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posterior a la exposición ITS</w:t>
            </w:r>
          </w:p>
        </w:tc>
        <w:tc>
          <w:tcPr>
            <w:tcW w:w="904" w:type="dxa"/>
            <w:noWrap/>
            <w:hideMark/>
          </w:tcPr>
          <w:p w14:paraId="10C287E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1E4480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  <w:hideMark/>
          </w:tcPr>
          <w:p w14:paraId="7DAB838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En este establecimiento de salud, cuentan con insumos para aplicar profilaxis de riesgo de contagio ITS?</w:t>
            </w:r>
            <w:proofErr w:type="gramEnd"/>
          </w:p>
        </w:tc>
        <w:tc>
          <w:tcPr>
            <w:tcW w:w="2977" w:type="dxa"/>
            <w:noWrap/>
            <w:hideMark/>
          </w:tcPr>
          <w:p w14:paraId="37E226E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2DBF0118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92E6BA9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14E4FDD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SE6</w:t>
            </w:r>
          </w:p>
        </w:tc>
        <w:tc>
          <w:tcPr>
            <w:tcW w:w="1493" w:type="dxa"/>
            <w:noWrap/>
            <w:hideMark/>
          </w:tcPr>
          <w:p w14:paraId="2FEB444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SE6 </w:t>
            </w:r>
            <w:proofErr w:type="spellStart"/>
            <w:r w:rsidRPr="008D13B0">
              <w:rPr>
                <w:sz w:val="18"/>
                <w:szCs w:val="18"/>
              </w:rPr>
              <w:t>Documentación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médico</w:t>
            </w:r>
            <w:proofErr w:type="spellEnd"/>
            <w:r w:rsidRPr="008D13B0">
              <w:rPr>
                <w:sz w:val="18"/>
                <w:szCs w:val="18"/>
              </w:rPr>
              <w:t xml:space="preserve"> - </w:t>
            </w:r>
            <w:proofErr w:type="spellStart"/>
            <w:r w:rsidRPr="008D13B0">
              <w:rPr>
                <w:sz w:val="18"/>
                <w:szCs w:val="18"/>
              </w:rPr>
              <w:t>jurídica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FA808F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2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Recogida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y documentación de pruebas forenses</w:t>
            </w:r>
          </w:p>
        </w:tc>
        <w:tc>
          <w:tcPr>
            <w:tcW w:w="904" w:type="dxa"/>
            <w:noWrap/>
            <w:hideMark/>
          </w:tcPr>
          <w:p w14:paraId="1C6D31D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41DE8D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18</w:t>
            </w:r>
          </w:p>
        </w:tc>
        <w:tc>
          <w:tcPr>
            <w:tcW w:w="3544" w:type="dxa"/>
            <w:hideMark/>
          </w:tcPr>
          <w:p w14:paraId="2A7A2A8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En este establecimiento de salud recogen evidencia forense y preservan la cadena de custodia etiquetando todas las pruebas?</w:t>
            </w:r>
            <w:proofErr w:type="gramEnd"/>
          </w:p>
        </w:tc>
        <w:tc>
          <w:tcPr>
            <w:tcW w:w="2977" w:type="dxa"/>
            <w:noWrap/>
            <w:hideMark/>
          </w:tcPr>
          <w:p w14:paraId="2BBDDC7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6BEBA7B2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399BCF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0BF392B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SE6</w:t>
            </w:r>
          </w:p>
        </w:tc>
        <w:tc>
          <w:tcPr>
            <w:tcW w:w="1493" w:type="dxa"/>
            <w:noWrap/>
            <w:hideMark/>
          </w:tcPr>
          <w:p w14:paraId="1A4F824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SE6 </w:t>
            </w:r>
            <w:proofErr w:type="spellStart"/>
            <w:r w:rsidRPr="008D13B0">
              <w:rPr>
                <w:sz w:val="18"/>
                <w:szCs w:val="18"/>
              </w:rPr>
              <w:t>Documentación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médico</w:t>
            </w:r>
            <w:proofErr w:type="spellEnd"/>
            <w:r w:rsidRPr="008D13B0">
              <w:rPr>
                <w:sz w:val="18"/>
                <w:szCs w:val="18"/>
              </w:rPr>
              <w:t xml:space="preserve"> - </w:t>
            </w:r>
            <w:proofErr w:type="spellStart"/>
            <w:r w:rsidRPr="008D13B0">
              <w:rPr>
                <w:sz w:val="18"/>
                <w:szCs w:val="18"/>
              </w:rPr>
              <w:t>jurídica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77454F1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Proporcionar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pruebas por escrito y asistir a visitas Judiciales</w:t>
            </w:r>
          </w:p>
        </w:tc>
        <w:tc>
          <w:tcPr>
            <w:tcW w:w="904" w:type="dxa"/>
            <w:noWrap/>
            <w:hideMark/>
          </w:tcPr>
          <w:p w14:paraId="38F8A7E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64F4FA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11</w:t>
            </w:r>
          </w:p>
        </w:tc>
        <w:tc>
          <w:tcPr>
            <w:tcW w:w="3544" w:type="dxa"/>
            <w:hideMark/>
          </w:tcPr>
          <w:p w14:paraId="1BB036C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En este establecimiento de salud se coordina con la Fiscalía para recoger restos coriónicos o fetales?</w:t>
            </w:r>
            <w:proofErr w:type="gramEnd"/>
          </w:p>
        </w:tc>
        <w:tc>
          <w:tcPr>
            <w:tcW w:w="2977" w:type="dxa"/>
            <w:noWrap/>
            <w:hideMark/>
          </w:tcPr>
          <w:p w14:paraId="52323A1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2E9615C3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A8D56F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M2 </w:t>
            </w:r>
            <w:proofErr w:type="spellStart"/>
            <w:r w:rsidRPr="008D13B0">
              <w:rPr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491" w:type="dxa"/>
            <w:noWrap/>
            <w:hideMark/>
          </w:tcPr>
          <w:p w14:paraId="2B4E32F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SE6</w:t>
            </w:r>
          </w:p>
        </w:tc>
        <w:tc>
          <w:tcPr>
            <w:tcW w:w="1493" w:type="dxa"/>
            <w:noWrap/>
            <w:hideMark/>
          </w:tcPr>
          <w:p w14:paraId="7205595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SE6 </w:t>
            </w:r>
            <w:proofErr w:type="spellStart"/>
            <w:r w:rsidRPr="008D13B0">
              <w:rPr>
                <w:sz w:val="18"/>
                <w:szCs w:val="18"/>
              </w:rPr>
              <w:t>Documentación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médico</w:t>
            </w:r>
            <w:proofErr w:type="spellEnd"/>
            <w:r w:rsidRPr="008D13B0">
              <w:rPr>
                <w:sz w:val="18"/>
                <w:szCs w:val="18"/>
              </w:rPr>
              <w:t xml:space="preserve"> - </w:t>
            </w:r>
            <w:proofErr w:type="spellStart"/>
            <w:r w:rsidRPr="008D13B0">
              <w:rPr>
                <w:sz w:val="18"/>
                <w:szCs w:val="18"/>
              </w:rPr>
              <w:t>jurídica</w:t>
            </w:r>
            <w:proofErr w:type="spellEnd"/>
          </w:p>
        </w:tc>
        <w:tc>
          <w:tcPr>
            <w:tcW w:w="1364" w:type="dxa"/>
            <w:noWrap/>
            <w:hideMark/>
          </w:tcPr>
          <w:p w14:paraId="52420A6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Proporcionar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pruebas por escrito y asistir a visitas Judiciales</w:t>
            </w:r>
          </w:p>
        </w:tc>
        <w:tc>
          <w:tcPr>
            <w:tcW w:w="904" w:type="dxa"/>
            <w:noWrap/>
            <w:hideMark/>
          </w:tcPr>
          <w:p w14:paraId="4A9594C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779E9E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hideMark/>
          </w:tcPr>
          <w:p w14:paraId="4B0EA7D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Este establecimiento de salud tiene almacenados restos coriónicos o fetales sin recoger?</w:t>
            </w:r>
            <w:proofErr w:type="gramEnd"/>
          </w:p>
        </w:tc>
        <w:tc>
          <w:tcPr>
            <w:tcW w:w="2977" w:type="dxa"/>
            <w:noWrap/>
            <w:hideMark/>
          </w:tcPr>
          <w:p w14:paraId="0C4AD9E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6AB6BA73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ECD9F13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415C6F7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22C569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4A01863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3787A74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A2935D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hideMark/>
          </w:tcPr>
          <w:p w14:paraId="4A0289C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cuenta: </w:t>
            </w:r>
          </w:p>
        </w:tc>
        <w:tc>
          <w:tcPr>
            <w:tcW w:w="2977" w:type="dxa"/>
            <w:hideMark/>
          </w:tcPr>
          <w:p w14:paraId="5E6BDAD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a) con servicios exclusivos para mujeres</w:t>
            </w:r>
          </w:p>
        </w:tc>
      </w:tr>
      <w:tr w:rsidR="007A1A6B" w:rsidRPr="007A1A6B" w14:paraId="4A81E5A4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F1BB9E5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65B78A8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D49BB6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20A722E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46F2D28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C828FD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1b</w:t>
            </w:r>
          </w:p>
        </w:tc>
        <w:tc>
          <w:tcPr>
            <w:tcW w:w="3544" w:type="dxa"/>
            <w:hideMark/>
          </w:tcPr>
          <w:p w14:paraId="67D59B1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cuenta: </w:t>
            </w:r>
          </w:p>
        </w:tc>
        <w:tc>
          <w:tcPr>
            <w:tcW w:w="2977" w:type="dxa"/>
            <w:hideMark/>
          </w:tcPr>
          <w:p w14:paraId="08AC067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b) con servicio compartido (SLIM-DNA)</w:t>
            </w:r>
          </w:p>
        </w:tc>
      </w:tr>
      <w:tr w:rsidR="007A1A6B" w:rsidRPr="007A1A6B" w14:paraId="6ECA3734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453A48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47DCF5F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2D3D8E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14359C5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67BAAD5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F97B76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1c</w:t>
            </w:r>
          </w:p>
        </w:tc>
        <w:tc>
          <w:tcPr>
            <w:tcW w:w="3544" w:type="dxa"/>
            <w:hideMark/>
          </w:tcPr>
          <w:p w14:paraId="7A6375A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cuenta: </w:t>
            </w:r>
          </w:p>
        </w:tc>
        <w:tc>
          <w:tcPr>
            <w:tcW w:w="2977" w:type="dxa"/>
            <w:hideMark/>
          </w:tcPr>
          <w:p w14:paraId="54A5917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c) con el servicio las 24 horas</w:t>
            </w:r>
          </w:p>
        </w:tc>
      </w:tr>
      <w:tr w:rsidR="007A1A6B" w:rsidRPr="007A1A6B" w14:paraId="243130C8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EB4AFD6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54CA9EF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7C40B3E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5943A1A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129C742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721E89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1d</w:t>
            </w:r>
          </w:p>
        </w:tc>
        <w:tc>
          <w:tcPr>
            <w:tcW w:w="3544" w:type="dxa"/>
            <w:hideMark/>
          </w:tcPr>
          <w:p w14:paraId="0AE5E26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cuenta: </w:t>
            </w:r>
          </w:p>
        </w:tc>
        <w:tc>
          <w:tcPr>
            <w:tcW w:w="2977" w:type="dxa"/>
            <w:hideMark/>
          </w:tcPr>
          <w:p w14:paraId="302C07B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d) con el servicio los 12 meses</w:t>
            </w:r>
          </w:p>
        </w:tc>
      </w:tr>
      <w:tr w:rsidR="007A1A6B" w:rsidRPr="008D13B0" w14:paraId="0EBE86A1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E2923B4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5B4B68F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7706848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5016FCB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1CEAECC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B8B3DE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2a</w:t>
            </w:r>
          </w:p>
        </w:tc>
        <w:tc>
          <w:tcPr>
            <w:tcW w:w="3544" w:type="dxa"/>
            <w:hideMark/>
          </w:tcPr>
          <w:p w14:paraId="27D2A10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el número de personal multidisciplinario en el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SLIM :</w:t>
            </w:r>
            <w:proofErr w:type="gramEnd"/>
          </w:p>
        </w:tc>
        <w:tc>
          <w:tcPr>
            <w:tcW w:w="2977" w:type="dxa"/>
            <w:hideMark/>
          </w:tcPr>
          <w:p w14:paraId="567983B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>a) Nº de abogados</w:t>
            </w:r>
          </w:p>
        </w:tc>
      </w:tr>
      <w:tr w:rsidR="007A1A6B" w:rsidRPr="008D13B0" w14:paraId="665BF3AA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E3F9A1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290748C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77F239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03859EB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3826AF2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F1AD28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2b</w:t>
            </w:r>
          </w:p>
        </w:tc>
        <w:tc>
          <w:tcPr>
            <w:tcW w:w="3544" w:type="dxa"/>
            <w:hideMark/>
          </w:tcPr>
          <w:p w14:paraId="030C1B1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el número de personal multidisciplinario en el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SLIM :</w:t>
            </w:r>
            <w:proofErr w:type="gramEnd"/>
          </w:p>
        </w:tc>
        <w:tc>
          <w:tcPr>
            <w:tcW w:w="2977" w:type="dxa"/>
            <w:hideMark/>
          </w:tcPr>
          <w:p w14:paraId="027890E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b) Nº de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psicólogos</w:t>
            </w:r>
            <w:proofErr w:type="spellEnd"/>
          </w:p>
        </w:tc>
      </w:tr>
      <w:tr w:rsidR="007A1A6B" w:rsidRPr="007A1A6B" w14:paraId="0550F225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09FBA5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3ABD4C6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B29550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4BB0A5B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52D16C9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73EB46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2c</w:t>
            </w:r>
          </w:p>
        </w:tc>
        <w:tc>
          <w:tcPr>
            <w:tcW w:w="3544" w:type="dxa"/>
            <w:hideMark/>
          </w:tcPr>
          <w:p w14:paraId="4B9C3A1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el número de personal multidisciplinario en el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SLIM :</w:t>
            </w:r>
            <w:proofErr w:type="gramEnd"/>
          </w:p>
        </w:tc>
        <w:tc>
          <w:tcPr>
            <w:tcW w:w="2977" w:type="dxa"/>
            <w:hideMark/>
          </w:tcPr>
          <w:p w14:paraId="436E9B8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8D13B0">
              <w:rPr>
                <w:i/>
                <w:iCs/>
                <w:sz w:val="18"/>
                <w:szCs w:val="18"/>
                <w:lang w:val="es-ES"/>
              </w:rPr>
              <w:t>Nº</w:t>
            </w:r>
            <w:proofErr w:type="spellEnd"/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 de trabajadores sociales</w:t>
            </w:r>
          </w:p>
        </w:tc>
      </w:tr>
      <w:tr w:rsidR="007A1A6B" w:rsidRPr="007A1A6B" w14:paraId="7F0F902B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D662B1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238FED4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38F2B3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SE2 Asesoramiento </w:t>
            </w:r>
            <w:r w:rsidRPr="008D13B0">
              <w:rPr>
                <w:sz w:val="18"/>
                <w:szCs w:val="18"/>
                <w:lang w:val="es-ES"/>
              </w:rPr>
              <w:lastRenderedPageBreak/>
              <w:t>en situaciones de crisis</w:t>
            </w:r>
          </w:p>
        </w:tc>
        <w:tc>
          <w:tcPr>
            <w:tcW w:w="1364" w:type="dxa"/>
            <w:noWrap/>
            <w:hideMark/>
          </w:tcPr>
          <w:p w14:paraId="0679B61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064AA94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94BFED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2d</w:t>
            </w:r>
          </w:p>
        </w:tc>
        <w:tc>
          <w:tcPr>
            <w:tcW w:w="3544" w:type="dxa"/>
            <w:hideMark/>
          </w:tcPr>
          <w:p w14:paraId="737CBBA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el número de personal multidisciplinario en el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SLIM :</w:t>
            </w:r>
            <w:proofErr w:type="gramEnd"/>
          </w:p>
        </w:tc>
        <w:tc>
          <w:tcPr>
            <w:tcW w:w="2977" w:type="dxa"/>
            <w:hideMark/>
          </w:tcPr>
          <w:p w14:paraId="1338A49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8D13B0">
              <w:rPr>
                <w:i/>
                <w:iCs/>
                <w:sz w:val="18"/>
                <w:szCs w:val="18"/>
                <w:lang w:val="es-ES"/>
              </w:rPr>
              <w:t>Nº</w:t>
            </w:r>
            <w:proofErr w:type="spellEnd"/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 de equipo multidisciplinario completos</w:t>
            </w:r>
          </w:p>
        </w:tc>
      </w:tr>
      <w:tr w:rsidR="007A1A6B" w:rsidRPr="007A1A6B" w14:paraId="638ADB02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31AB4DD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029943D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CCCB33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64037D6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74EF9D8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77B499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hideMark/>
          </w:tcPr>
          <w:p w14:paraId="3FC20D8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en el SLIM piden a la víctima algún requisito para atenderla (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p.e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>. cédula de identidad)</w:t>
            </w:r>
          </w:p>
        </w:tc>
        <w:tc>
          <w:tcPr>
            <w:tcW w:w="2977" w:type="dxa"/>
            <w:hideMark/>
          </w:tcPr>
          <w:p w14:paraId="128DC35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47352C5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100BAB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7408A46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A98B32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1F1EAD9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76F5AD4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A05649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hideMark/>
          </w:tcPr>
          <w:p w14:paraId="4BEFFE8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en el SLIM piden a la víctima algún material para atenderla (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p.e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>. hojas, folder, bolígrafos)</w:t>
            </w:r>
          </w:p>
        </w:tc>
        <w:tc>
          <w:tcPr>
            <w:tcW w:w="2977" w:type="dxa"/>
            <w:hideMark/>
          </w:tcPr>
          <w:p w14:paraId="5104FB9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331DDDB5" w14:textId="77777777" w:rsidTr="00E32719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DF401CA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74F594F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0C5FFDB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5994AA8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375F93A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8AF480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hideMark/>
          </w:tcPr>
          <w:p w14:paraId="276A10E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informa a las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sexual sobre el derecho que tienen a una anticoncepción de emergencia y profilaxis para ITS y VIH</w:t>
            </w:r>
          </w:p>
        </w:tc>
        <w:tc>
          <w:tcPr>
            <w:tcW w:w="2977" w:type="dxa"/>
            <w:hideMark/>
          </w:tcPr>
          <w:p w14:paraId="2B172CC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13ADF81B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BCF358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7746696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6346153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12A9C55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605527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5392BE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hideMark/>
          </w:tcPr>
          <w:p w14:paraId="5D55BE6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informa a las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sexual embarazadas sobre el derecho que tienen a una ILE</w:t>
            </w:r>
          </w:p>
        </w:tc>
        <w:tc>
          <w:tcPr>
            <w:tcW w:w="2977" w:type="dxa"/>
            <w:hideMark/>
          </w:tcPr>
          <w:p w14:paraId="3D76DAA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6DAB0246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413DE55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5945110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49AB5BE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4DF1EB1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4D484F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7FE70C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hideMark/>
          </w:tcPr>
          <w:p w14:paraId="7739ECE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informa a las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sexual embarazadas si existe un límite de tiempo gestacional para realizar una ILE </w:t>
            </w:r>
          </w:p>
        </w:tc>
        <w:tc>
          <w:tcPr>
            <w:tcW w:w="2977" w:type="dxa"/>
            <w:hideMark/>
          </w:tcPr>
          <w:p w14:paraId="0441DC3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3BD0BA8E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48329C5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46E64B9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0BEF0F0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6D20C00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C73E51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528C30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hideMark/>
          </w:tcPr>
          <w:p w14:paraId="27CEC04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el límite de tiempo (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semanas)  para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que la víctima de violencia sexual solicite una ILE gestacional para realizar una ILE </w:t>
            </w:r>
          </w:p>
        </w:tc>
        <w:tc>
          <w:tcPr>
            <w:tcW w:w="2977" w:type="dxa"/>
            <w:hideMark/>
          </w:tcPr>
          <w:p w14:paraId="41B4453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0C797BE4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191B66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5E10291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2D05721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44F66CD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3CBA4C7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213912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hideMark/>
          </w:tcPr>
          <w:p w14:paraId="53B5241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recepciona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casos de acoso y violencia política</w:t>
            </w:r>
          </w:p>
        </w:tc>
        <w:tc>
          <w:tcPr>
            <w:tcW w:w="2977" w:type="dxa"/>
            <w:hideMark/>
          </w:tcPr>
          <w:p w14:paraId="67358D4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1D507D0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B929BE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327441C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310CBDC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50DA05A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7181A5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2B704F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hideMark/>
          </w:tcPr>
          <w:p w14:paraId="524692F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el SLIM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recepciona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denuncias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e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hombres que han sufrido violencia familiar o domestica</w:t>
            </w:r>
          </w:p>
        </w:tc>
        <w:tc>
          <w:tcPr>
            <w:tcW w:w="2977" w:type="dxa"/>
            <w:hideMark/>
          </w:tcPr>
          <w:p w14:paraId="78818EC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56F880CE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3DA649E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5C52D5C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70DFAE4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502D86C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7D974CF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0716C9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hideMark/>
          </w:tcPr>
          <w:p w14:paraId="0A5EA47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el SLIM realiza procesos de conciliación en violencia familiar o doméstica</w:t>
            </w:r>
          </w:p>
        </w:tc>
        <w:tc>
          <w:tcPr>
            <w:tcW w:w="2977" w:type="dxa"/>
            <w:hideMark/>
          </w:tcPr>
          <w:p w14:paraId="6BD7F5A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64AA2431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672370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36B5D95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7960AC1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0CB79A8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7AAFACF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08B78F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noWrap/>
            <w:hideMark/>
          </w:tcPr>
          <w:p w14:paraId="41AC71A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DNA cuenta: </w:t>
            </w:r>
          </w:p>
        </w:tc>
        <w:tc>
          <w:tcPr>
            <w:tcW w:w="2977" w:type="dxa"/>
            <w:hideMark/>
          </w:tcPr>
          <w:p w14:paraId="0F91BA7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a) con servicios exclusivos para niñas y niños</w:t>
            </w:r>
          </w:p>
        </w:tc>
      </w:tr>
      <w:tr w:rsidR="007A1A6B" w:rsidRPr="007A1A6B" w14:paraId="54C60604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E3B4CE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740249B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6D26E1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21D6FB6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4F780A2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B29F1D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1b</w:t>
            </w:r>
          </w:p>
        </w:tc>
        <w:tc>
          <w:tcPr>
            <w:tcW w:w="3544" w:type="dxa"/>
            <w:noWrap/>
            <w:hideMark/>
          </w:tcPr>
          <w:p w14:paraId="23300BD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DNA cuenta: </w:t>
            </w:r>
          </w:p>
        </w:tc>
        <w:tc>
          <w:tcPr>
            <w:tcW w:w="2977" w:type="dxa"/>
            <w:hideMark/>
          </w:tcPr>
          <w:p w14:paraId="05421FA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b) con servicio compartido (SLIM-DNA)</w:t>
            </w:r>
          </w:p>
        </w:tc>
      </w:tr>
      <w:tr w:rsidR="007A1A6B" w:rsidRPr="004E0DA1" w14:paraId="2A0F6C5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BE19CF2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294ED36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011921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4D1ECE4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31DD5E8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48032D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1c</w:t>
            </w:r>
          </w:p>
        </w:tc>
        <w:tc>
          <w:tcPr>
            <w:tcW w:w="3544" w:type="dxa"/>
            <w:noWrap/>
            <w:hideMark/>
          </w:tcPr>
          <w:p w14:paraId="152C2F9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DNA cuenta: </w:t>
            </w:r>
          </w:p>
        </w:tc>
        <w:tc>
          <w:tcPr>
            <w:tcW w:w="2977" w:type="dxa"/>
            <w:hideMark/>
          </w:tcPr>
          <w:p w14:paraId="5B2B600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c) con </w:t>
            </w:r>
            <w:proofErr w:type="gramStart"/>
            <w:r w:rsidRPr="008D13B0">
              <w:rPr>
                <w:i/>
                <w:iCs/>
                <w:sz w:val="18"/>
                <w:szCs w:val="18"/>
                <w:lang w:val="es-ES"/>
              </w:rPr>
              <w:t>el servicios</w:t>
            </w:r>
            <w:proofErr w:type="gramEnd"/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 las 24 horas</w:t>
            </w:r>
          </w:p>
        </w:tc>
      </w:tr>
      <w:tr w:rsidR="007A1A6B" w:rsidRPr="004E0DA1" w14:paraId="594C4F15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CBB4AB9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282E793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9EE17C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5E13792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2C1C703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A08CE2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1d</w:t>
            </w:r>
          </w:p>
        </w:tc>
        <w:tc>
          <w:tcPr>
            <w:tcW w:w="3544" w:type="dxa"/>
            <w:noWrap/>
            <w:hideMark/>
          </w:tcPr>
          <w:p w14:paraId="1ED9C3E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DNA cuenta: </w:t>
            </w:r>
          </w:p>
        </w:tc>
        <w:tc>
          <w:tcPr>
            <w:tcW w:w="2977" w:type="dxa"/>
            <w:hideMark/>
          </w:tcPr>
          <w:p w14:paraId="233C3F1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d) con </w:t>
            </w:r>
            <w:proofErr w:type="gramStart"/>
            <w:r w:rsidRPr="008D13B0">
              <w:rPr>
                <w:i/>
                <w:iCs/>
                <w:sz w:val="18"/>
                <w:szCs w:val="18"/>
                <w:lang w:val="es-ES"/>
              </w:rPr>
              <w:t>el servicios</w:t>
            </w:r>
            <w:proofErr w:type="gramEnd"/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 los 12 meses</w:t>
            </w:r>
          </w:p>
        </w:tc>
      </w:tr>
      <w:tr w:rsidR="007A1A6B" w:rsidRPr="008D13B0" w14:paraId="3672EE0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F82C5A6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36E5562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727291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5460ABD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1BADA92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03E362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2a</w:t>
            </w:r>
          </w:p>
        </w:tc>
        <w:tc>
          <w:tcPr>
            <w:tcW w:w="3544" w:type="dxa"/>
            <w:hideMark/>
          </w:tcPr>
          <w:p w14:paraId="1DB01D8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el número de personal multidisciplinario en la DNA:</w:t>
            </w:r>
          </w:p>
        </w:tc>
        <w:tc>
          <w:tcPr>
            <w:tcW w:w="2977" w:type="dxa"/>
            <w:hideMark/>
          </w:tcPr>
          <w:p w14:paraId="0868C5A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a) Nº de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psicólogas</w:t>
            </w:r>
            <w:proofErr w:type="spellEnd"/>
          </w:p>
        </w:tc>
      </w:tr>
      <w:tr w:rsidR="007A1A6B" w:rsidRPr="007A1A6B" w14:paraId="664EAB44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2219CDD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0E8BB7D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21182F7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37E092F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3D73A95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9340F4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2b</w:t>
            </w:r>
          </w:p>
        </w:tc>
        <w:tc>
          <w:tcPr>
            <w:tcW w:w="3544" w:type="dxa"/>
            <w:hideMark/>
          </w:tcPr>
          <w:p w14:paraId="7D3AD1C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el número de personal multidisciplinario en la DNA:</w:t>
            </w:r>
          </w:p>
        </w:tc>
        <w:tc>
          <w:tcPr>
            <w:tcW w:w="2977" w:type="dxa"/>
            <w:hideMark/>
          </w:tcPr>
          <w:p w14:paraId="548DFDC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b) </w:t>
            </w:r>
            <w:proofErr w:type="spellStart"/>
            <w:r w:rsidRPr="008D13B0">
              <w:rPr>
                <w:i/>
                <w:iCs/>
                <w:sz w:val="18"/>
                <w:szCs w:val="18"/>
                <w:lang w:val="es-ES"/>
              </w:rPr>
              <w:t>Nº</w:t>
            </w:r>
            <w:proofErr w:type="spellEnd"/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 de trabajadoras sociales</w:t>
            </w:r>
          </w:p>
        </w:tc>
      </w:tr>
      <w:tr w:rsidR="007A1A6B" w:rsidRPr="008D13B0" w14:paraId="74AEDB06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30D2AF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5B3628B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7C4A60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SE2 Asesoramiento </w:t>
            </w:r>
            <w:r w:rsidRPr="008D13B0">
              <w:rPr>
                <w:sz w:val="18"/>
                <w:szCs w:val="18"/>
                <w:lang w:val="es-ES"/>
              </w:rPr>
              <w:lastRenderedPageBreak/>
              <w:t>en situaciones de crisis</w:t>
            </w:r>
          </w:p>
        </w:tc>
        <w:tc>
          <w:tcPr>
            <w:tcW w:w="1364" w:type="dxa"/>
            <w:noWrap/>
            <w:hideMark/>
          </w:tcPr>
          <w:p w14:paraId="5E21770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44E08C1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56AC61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2c</w:t>
            </w:r>
          </w:p>
        </w:tc>
        <w:tc>
          <w:tcPr>
            <w:tcW w:w="3544" w:type="dxa"/>
            <w:hideMark/>
          </w:tcPr>
          <w:p w14:paraId="1C3F212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el número de personal multidisciplinario en la DNA:</w:t>
            </w:r>
          </w:p>
        </w:tc>
        <w:tc>
          <w:tcPr>
            <w:tcW w:w="2977" w:type="dxa"/>
            <w:hideMark/>
          </w:tcPr>
          <w:p w14:paraId="3CE6935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c) Nº de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abogadas</w:t>
            </w:r>
            <w:proofErr w:type="spellEnd"/>
          </w:p>
        </w:tc>
      </w:tr>
      <w:tr w:rsidR="007A1A6B" w:rsidRPr="007A1A6B" w14:paraId="22BB147C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3156964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1779170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B75C24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0FAA3FD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115FB0C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F0CEF4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2d</w:t>
            </w:r>
          </w:p>
        </w:tc>
        <w:tc>
          <w:tcPr>
            <w:tcW w:w="3544" w:type="dxa"/>
            <w:hideMark/>
          </w:tcPr>
          <w:p w14:paraId="4E44206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el número de personal multidisciplinario en la DNA:</w:t>
            </w:r>
          </w:p>
        </w:tc>
        <w:tc>
          <w:tcPr>
            <w:tcW w:w="2977" w:type="dxa"/>
            <w:hideMark/>
          </w:tcPr>
          <w:p w14:paraId="269AFBD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8D13B0">
              <w:rPr>
                <w:i/>
                <w:iCs/>
                <w:sz w:val="18"/>
                <w:szCs w:val="18"/>
                <w:lang w:val="es-ES"/>
              </w:rPr>
              <w:t>Nº</w:t>
            </w:r>
            <w:proofErr w:type="spellEnd"/>
            <w:r w:rsidRPr="008D13B0">
              <w:rPr>
                <w:i/>
                <w:iCs/>
                <w:sz w:val="18"/>
                <w:szCs w:val="18"/>
                <w:lang w:val="es-ES"/>
              </w:rPr>
              <w:t xml:space="preserve"> de equipo multidisciplinario completos</w:t>
            </w:r>
          </w:p>
        </w:tc>
      </w:tr>
      <w:tr w:rsidR="007A1A6B" w:rsidRPr="007A1A6B" w14:paraId="5F09D381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E0D9C2E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6B2D875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CAD434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SE2 Asesoramiento en situaciones de crisis</w:t>
            </w:r>
          </w:p>
        </w:tc>
        <w:tc>
          <w:tcPr>
            <w:tcW w:w="1364" w:type="dxa"/>
            <w:noWrap/>
            <w:hideMark/>
          </w:tcPr>
          <w:p w14:paraId="2DFC048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Pertinencia</w:t>
            </w:r>
            <w:proofErr w:type="spellEnd"/>
          </w:p>
        </w:tc>
        <w:tc>
          <w:tcPr>
            <w:tcW w:w="904" w:type="dxa"/>
            <w:noWrap/>
            <w:hideMark/>
          </w:tcPr>
          <w:p w14:paraId="38470FF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93CCE9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hideMark/>
          </w:tcPr>
          <w:p w14:paraId="4CCEA92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en la DNA piden a los acompañantes de la víctima algún requisito para atenderla (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p.e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>. cédula de identidad)</w:t>
            </w:r>
          </w:p>
        </w:tc>
        <w:tc>
          <w:tcPr>
            <w:tcW w:w="2977" w:type="dxa"/>
            <w:noWrap/>
            <w:hideMark/>
          </w:tcPr>
          <w:p w14:paraId="2F3D559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7629F6C5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703DE8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0A7D5CC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065E0A4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60BE000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7414783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053D39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hideMark/>
          </w:tcPr>
          <w:p w14:paraId="3AE9B90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DNA informa a la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sexual sobre su derecho a la anticoncepción de emergencia y profilaxis post exposición (PEP)</w:t>
            </w:r>
          </w:p>
        </w:tc>
        <w:tc>
          <w:tcPr>
            <w:tcW w:w="2977" w:type="dxa"/>
            <w:noWrap/>
            <w:hideMark/>
          </w:tcPr>
          <w:p w14:paraId="336CF61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63454454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2ECCDAA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119AD46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7BD2CDC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612E2AA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432657C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10144D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hideMark/>
          </w:tcPr>
          <w:p w14:paraId="18BB52D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DNA informa a la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sexual sobre su derecho a una ILE en caso de que se encuentre embarazada</w:t>
            </w:r>
          </w:p>
        </w:tc>
        <w:tc>
          <w:tcPr>
            <w:tcW w:w="2977" w:type="dxa"/>
            <w:noWrap/>
            <w:hideMark/>
          </w:tcPr>
          <w:p w14:paraId="6564B37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474731F2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35B2686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M4 </w:t>
            </w:r>
            <w:proofErr w:type="spellStart"/>
            <w:r w:rsidRPr="008D13B0">
              <w:rPr>
                <w:sz w:val="18"/>
                <w:szCs w:val="18"/>
              </w:rPr>
              <w:t>Servicios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491" w:type="dxa"/>
            <w:noWrap/>
            <w:hideMark/>
          </w:tcPr>
          <w:p w14:paraId="0AE1E4F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SE7</w:t>
            </w:r>
          </w:p>
        </w:tc>
        <w:tc>
          <w:tcPr>
            <w:tcW w:w="1493" w:type="dxa"/>
            <w:noWrap/>
            <w:hideMark/>
          </w:tcPr>
          <w:p w14:paraId="171A463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SE7 Información jurídica y sobre derechos</w:t>
            </w:r>
          </w:p>
        </w:tc>
        <w:tc>
          <w:tcPr>
            <w:tcW w:w="1364" w:type="dxa"/>
            <w:noWrap/>
            <w:hideMark/>
          </w:tcPr>
          <w:p w14:paraId="6604FF2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</w:t>
            </w:r>
            <w:proofErr w:type="spellStart"/>
            <w:r w:rsidRPr="008D13B0">
              <w:rPr>
                <w:sz w:val="18"/>
                <w:szCs w:val="18"/>
              </w:rPr>
              <w:t>Disponibilidad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8BC699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F2B55B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hideMark/>
          </w:tcPr>
          <w:p w14:paraId="5C8520F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el límite de tiempo (semanas), para que la víctima de violencia sexual solicite una ILE</w:t>
            </w:r>
          </w:p>
        </w:tc>
        <w:tc>
          <w:tcPr>
            <w:tcW w:w="2977" w:type="dxa"/>
            <w:noWrap/>
            <w:hideMark/>
          </w:tcPr>
          <w:p w14:paraId="7A4F178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3DB53B83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153F3E6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5CC0700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D95D21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57A8D21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0291404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95BE84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noWrap/>
            <w:hideMark/>
          </w:tcPr>
          <w:p w14:paraId="75EA57F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de su municipio:</w:t>
            </w:r>
          </w:p>
        </w:tc>
        <w:tc>
          <w:tcPr>
            <w:tcW w:w="2977" w:type="dxa"/>
            <w:hideMark/>
          </w:tcPr>
          <w:p w14:paraId="3A3C7DD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a) está disponible 24 al día</w:t>
            </w:r>
          </w:p>
        </w:tc>
      </w:tr>
      <w:tr w:rsidR="007A1A6B" w:rsidRPr="007A1A6B" w14:paraId="4FCB8ACC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CB8DB3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ABEC9E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453DB8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019067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4B19967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FAF070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1b</w:t>
            </w:r>
          </w:p>
        </w:tc>
        <w:tc>
          <w:tcPr>
            <w:tcW w:w="3544" w:type="dxa"/>
            <w:noWrap/>
            <w:hideMark/>
          </w:tcPr>
          <w:p w14:paraId="68ADC50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de su municipio:</w:t>
            </w:r>
          </w:p>
        </w:tc>
        <w:tc>
          <w:tcPr>
            <w:tcW w:w="2977" w:type="dxa"/>
            <w:hideMark/>
          </w:tcPr>
          <w:p w14:paraId="6D6B7DF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b) está disponible los 365 días del año</w:t>
            </w:r>
          </w:p>
        </w:tc>
      </w:tr>
      <w:tr w:rsidR="007A1A6B" w:rsidRPr="007A1A6B" w14:paraId="7946C06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E98A4E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50FA0D6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23DFFA3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28EB76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81E660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13BCC5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1c</w:t>
            </w:r>
          </w:p>
        </w:tc>
        <w:tc>
          <w:tcPr>
            <w:tcW w:w="3544" w:type="dxa"/>
            <w:noWrap/>
            <w:hideMark/>
          </w:tcPr>
          <w:p w14:paraId="4E1B043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de su municipio:</w:t>
            </w:r>
          </w:p>
        </w:tc>
        <w:tc>
          <w:tcPr>
            <w:tcW w:w="2977" w:type="dxa"/>
            <w:hideMark/>
          </w:tcPr>
          <w:p w14:paraId="7D7E81C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8D13B0">
              <w:rPr>
                <w:i/>
                <w:iCs/>
                <w:sz w:val="18"/>
                <w:szCs w:val="18"/>
                <w:lang w:val="es-ES"/>
              </w:rPr>
              <w:t>c) responde a las necesidades de cualquier usuaria (</w:t>
            </w:r>
            <w:proofErr w:type="spellStart"/>
            <w:r w:rsidRPr="008D13B0">
              <w:rPr>
                <w:i/>
                <w:iCs/>
                <w:sz w:val="18"/>
                <w:szCs w:val="18"/>
                <w:lang w:val="es-ES"/>
              </w:rPr>
              <w:t>PcD</w:t>
            </w:r>
            <w:proofErr w:type="spellEnd"/>
            <w:r w:rsidRPr="008D13B0">
              <w:rPr>
                <w:i/>
                <w:iCs/>
                <w:sz w:val="18"/>
                <w:szCs w:val="18"/>
                <w:lang w:val="es-ES"/>
              </w:rPr>
              <w:t>, analfabetas, etc.)</w:t>
            </w:r>
          </w:p>
        </w:tc>
      </w:tr>
      <w:tr w:rsidR="007A1A6B" w:rsidRPr="008D13B0" w14:paraId="268A4520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A4F55E1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09E705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9482D5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0FF5E5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FD3B26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770287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1d</w:t>
            </w:r>
          </w:p>
        </w:tc>
        <w:tc>
          <w:tcPr>
            <w:tcW w:w="3544" w:type="dxa"/>
            <w:noWrap/>
            <w:hideMark/>
          </w:tcPr>
          <w:p w14:paraId="04CCEC4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de su municipio:</w:t>
            </w:r>
          </w:p>
        </w:tc>
        <w:tc>
          <w:tcPr>
            <w:tcW w:w="2977" w:type="dxa"/>
            <w:hideMark/>
          </w:tcPr>
          <w:p w14:paraId="4491C04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d)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tiene</w:t>
            </w:r>
            <w:proofErr w:type="spellEnd"/>
            <w:r w:rsidRPr="008D13B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traductores</w:t>
            </w:r>
            <w:proofErr w:type="spellEnd"/>
            <w:r w:rsidRPr="008D13B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disponibles</w:t>
            </w:r>
            <w:proofErr w:type="spellEnd"/>
            <w:r w:rsidRPr="008D13B0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7A1A6B" w:rsidRPr="008D13B0" w14:paraId="45FC589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18AB49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613EE82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55C540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210EED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EA81EA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2ABBC8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2a</w:t>
            </w:r>
          </w:p>
        </w:tc>
        <w:tc>
          <w:tcPr>
            <w:tcW w:w="3544" w:type="dxa"/>
            <w:noWrap/>
            <w:hideMark/>
          </w:tcPr>
          <w:p w14:paraId="416BDD0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atiende a todas las víctimas de violencia, sin importar:</w:t>
            </w:r>
          </w:p>
        </w:tc>
        <w:tc>
          <w:tcPr>
            <w:tcW w:w="2977" w:type="dxa"/>
            <w:hideMark/>
          </w:tcPr>
          <w:p w14:paraId="620A737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a)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Sexo</w:t>
            </w:r>
            <w:proofErr w:type="spellEnd"/>
          </w:p>
        </w:tc>
      </w:tr>
      <w:tr w:rsidR="007A1A6B" w:rsidRPr="008D13B0" w14:paraId="5657C4A1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CE0B50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538DFBF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9087A4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547516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3C09C57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DE8334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2b</w:t>
            </w:r>
          </w:p>
        </w:tc>
        <w:tc>
          <w:tcPr>
            <w:tcW w:w="3544" w:type="dxa"/>
            <w:noWrap/>
            <w:hideMark/>
          </w:tcPr>
          <w:p w14:paraId="3004F41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atiende a todas las víctimas de violencia, sin importar:</w:t>
            </w:r>
          </w:p>
        </w:tc>
        <w:tc>
          <w:tcPr>
            <w:tcW w:w="2977" w:type="dxa"/>
            <w:hideMark/>
          </w:tcPr>
          <w:p w14:paraId="49156F3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b)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orientación</w:t>
            </w:r>
            <w:proofErr w:type="spellEnd"/>
            <w:r w:rsidRPr="008D13B0">
              <w:rPr>
                <w:i/>
                <w:iCs/>
                <w:sz w:val="18"/>
                <w:szCs w:val="18"/>
              </w:rPr>
              <w:t xml:space="preserve"> sexual</w:t>
            </w:r>
          </w:p>
        </w:tc>
      </w:tr>
      <w:tr w:rsidR="007A1A6B" w:rsidRPr="008D13B0" w14:paraId="6B95C4CA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01F2AC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6BA044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9427FF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734181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48D4A1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B60AB2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2c</w:t>
            </w:r>
          </w:p>
        </w:tc>
        <w:tc>
          <w:tcPr>
            <w:tcW w:w="3544" w:type="dxa"/>
            <w:noWrap/>
            <w:hideMark/>
          </w:tcPr>
          <w:p w14:paraId="6693AE1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atiende a todas las víctimas de violencia, sin importar:</w:t>
            </w:r>
          </w:p>
        </w:tc>
        <w:tc>
          <w:tcPr>
            <w:tcW w:w="2977" w:type="dxa"/>
            <w:hideMark/>
          </w:tcPr>
          <w:p w14:paraId="4A8BADC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c)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si</w:t>
            </w:r>
            <w:proofErr w:type="spellEnd"/>
            <w:r w:rsidRPr="008D13B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tiene</w:t>
            </w:r>
            <w:proofErr w:type="spellEnd"/>
            <w:r w:rsidRPr="008D13B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discapacidad</w:t>
            </w:r>
            <w:proofErr w:type="spellEnd"/>
          </w:p>
        </w:tc>
      </w:tr>
      <w:tr w:rsidR="007A1A6B" w:rsidRPr="007A1A6B" w14:paraId="6EC49AF9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BAB670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299B615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8F10CB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281630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8C002B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93603A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hideMark/>
          </w:tcPr>
          <w:p w14:paraId="4836BBD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La FELCV solicita que la víctima compre materiales (hojas, fólder, bolígrafos)</w:t>
            </w:r>
          </w:p>
        </w:tc>
        <w:tc>
          <w:tcPr>
            <w:tcW w:w="2977" w:type="dxa"/>
            <w:noWrap/>
            <w:hideMark/>
          </w:tcPr>
          <w:p w14:paraId="76D1EED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097A4336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77A3FD1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7EEE40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22AFD09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4DE2131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750311D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1D0B06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21a</w:t>
            </w:r>
          </w:p>
        </w:tc>
        <w:tc>
          <w:tcPr>
            <w:tcW w:w="3544" w:type="dxa"/>
            <w:hideMark/>
          </w:tcPr>
          <w:p w14:paraId="0E0B97D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Los policías han recibido capacitación los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ultimos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12 meses en:</w:t>
            </w:r>
          </w:p>
        </w:tc>
        <w:tc>
          <w:tcPr>
            <w:tcW w:w="2977" w:type="dxa"/>
            <w:hideMark/>
          </w:tcPr>
          <w:p w14:paraId="6DCDC13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Violencia en razón de género</w:t>
            </w:r>
          </w:p>
        </w:tc>
      </w:tr>
      <w:tr w:rsidR="007A1A6B" w:rsidRPr="007A1A6B" w14:paraId="5C6FE412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2711535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7475AA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76CE48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787C33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E5818D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4BD315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21b</w:t>
            </w:r>
          </w:p>
        </w:tc>
        <w:tc>
          <w:tcPr>
            <w:tcW w:w="3544" w:type="dxa"/>
            <w:hideMark/>
          </w:tcPr>
          <w:p w14:paraId="2919C22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Los policías han recibido capacitación los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ultimos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12 meses en:</w:t>
            </w:r>
          </w:p>
        </w:tc>
        <w:tc>
          <w:tcPr>
            <w:tcW w:w="2977" w:type="dxa"/>
            <w:hideMark/>
          </w:tcPr>
          <w:p w14:paraId="5C3AF25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b) Ruta de atención a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</w:t>
            </w:r>
          </w:p>
        </w:tc>
      </w:tr>
      <w:tr w:rsidR="007A1A6B" w:rsidRPr="007A1A6B" w14:paraId="4B628CFD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B8D790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D68F05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DD9EC1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7C41F83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09DBCD4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05F670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21c</w:t>
            </w:r>
          </w:p>
        </w:tc>
        <w:tc>
          <w:tcPr>
            <w:tcW w:w="3544" w:type="dxa"/>
            <w:hideMark/>
          </w:tcPr>
          <w:p w14:paraId="7700348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Los policías han recibido capacitación los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ultimos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12 meses en:</w:t>
            </w:r>
          </w:p>
        </w:tc>
        <w:tc>
          <w:tcPr>
            <w:tcW w:w="2977" w:type="dxa"/>
            <w:hideMark/>
          </w:tcPr>
          <w:p w14:paraId="5DEC401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c) Derecho de las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al acceso a una ILE</w:t>
            </w:r>
          </w:p>
        </w:tc>
      </w:tr>
      <w:tr w:rsidR="007A1A6B" w:rsidRPr="007A1A6B" w14:paraId="4F55ED8B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EC7A452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6BF7B28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888F5F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595076D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7EED0BB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6E69ED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21d</w:t>
            </w:r>
          </w:p>
        </w:tc>
        <w:tc>
          <w:tcPr>
            <w:tcW w:w="3544" w:type="dxa"/>
            <w:hideMark/>
          </w:tcPr>
          <w:p w14:paraId="38680BE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Los policías han recibido capacitación los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ultimos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12 meses en:</w:t>
            </w:r>
          </w:p>
        </w:tc>
        <w:tc>
          <w:tcPr>
            <w:tcW w:w="2977" w:type="dxa"/>
            <w:hideMark/>
          </w:tcPr>
          <w:p w14:paraId="0A9D4B1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c) Derecho de las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a la profilaxis ITS profilaxis VIH</w:t>
            </w:r>
          </w:p>
        </w:tc>
      </w:tr>
      <w:tr w:rsidR="007A1A6B" w:rsidRPr="007A1A6B" w14:paraId="24209B66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E86DEF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723772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769FD8F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D53002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2439A73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2D0DB1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hideMark/>
          </w:tcPr>
          <w:p w14:paraId="31721A0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la FELCV informa a las víctimas de violencia sexual sobre su derecho a la anticoncepción de emergencia, profilaxis post exposición (VIH e ITS)</w:t>
            </w:r>
          </w:p>
        </w:tc>
        <w:tc>
          <w:tcPr>
            <w:tcW w:w="2977" w:type="dxa"/>
            <w:noWrap/>
            <w:hideMark/>
          </w:tcPr>
          <w:p w14:paraId="015E925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0F85A9EB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1F66DB4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5DB429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37971CF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B3E4FF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08ED80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303475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11</w:t>
            </w:r>
          </w:p>
        </w:tc>
        <w:tc>
          <w:tcPr>
            <w:tcW w:w="3544" w:type="dxa"/>
            <w:hideMark/>
          </w:tcPr>
          <w:p w14:paraId="0FD4753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FELCV informa a las víctimas de violencia sexual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embarzada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sobre su derecho a la a la Interrupción legal del embarazo</w:t>
            </w:r>
          </w:p>
        </w:tc>
        <w:tc>
          <w:tcPr>
            <w:tcW w:w="2977" w:type="dxa"/>
            <w:noWrap/>
            <w:hideMark/>
          </w:tcPr>
          <w:p w14:paraId="64A0FFE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5949B16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5D458E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E63D9D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27A9800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CA13B6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406F998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460DC9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hideMark/>
          </w:tcPr>
          <w:p w14:paraId="62FAF72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xiste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límites de tiempo, para que la víctima de violencia sexual solicite una Interrupción Legal del Embarazo</w:t>
            </w:r>
          </w:p>
        </w:tc>
        <w:tc>
          <w:tcPr>
            <w:tcW w:w="2977" w:type="dxa"/>
            <w:noWrap/>
            <w:hideMark/>
          </w:tcPr>
          <w:p w14:paraId="50E76CE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653807F9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B28CF2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67A0179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3B5984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89EC96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2EA0914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0F291C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hideMark/>
          </w:tcPr>
          <w:p w14:paraId="54D0887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la FELCV cuenta con psicólogo para hacer contención a víctimas de violencia sexual</w:t>
            </w:r>
          </w:p>
        </w:tc>
        <w:tc>
          <w:tcPr>
            <w:tcW w:w="2977" w:type="dxa"/>
            <w:noWrap/>
            <w:hideMark/>
          </w:tcPr>
          <w:p w14:paraId="5F0F338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35787575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196BE1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F06472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2EE466C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B46CDF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365813A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BF7043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hideMark/>
          </w:tcPr>
          <w:p w14:paraId="7E68EF2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la FELCV cuenta con personal femenino principalmente para realizar la contención a víctimas de violencia sexual.</w:t>
            </w:r>
          </w:p>
        </w:tc>
        <w:tc>
          <w:tcPr>
            <w:tcW w:w="2977" w:type="dxa"/>
            <w:noWrap/>
            <w:hideMark/>
          </w:tcPr>
          <w:p w14:paraId="1AAB376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0A16102E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93ECE96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29883C7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A84714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75F9A42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051B485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2B2A88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13</w:t>
            </w:r>
          </w:p>
        </w:tc>
        <w:tc>
          <w:tcPr>
            <w:tcW w:w="3544" w:type="dxa"/>
            <w:hideMark/>
          </w:tcPr>
          <w:p w14:paraId="1AF890C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caso de víctimas menores de 18 años, la FELCV informa a la DNA para su respectiva atención y acompañamiento</w:t>
            </w:r>
          </w:p>
        </w:tc>
        <w:tc>
          <w:tcPr>
            <w:tcW w:w="2977" w:type="dxa"/>
            <w:noWrap/>
            <w:hideMark/>
          </w:tcPr>
          <w:p w14:paraId="4CD7B3B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3F296EE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B777DF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229457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45B28C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836EF8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2E90954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BBAD38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  <w:hideMark/>
          </w:tcPr>
          <w:p w14:paraId="4950BD2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la FELCV Informa la DNA cuando registra casos con NNA madres víctimas de feminicidio, para su respectiva atención y acompañamiento.</w:t>
            </w:r>
          </w:p>
        </w:tc>
        <w:tc>
          <w:tcPr>
            <w:tcW w:w="2977" w:type="dxa"/>
            <w:noWrap/>
            <w:hideMark/>
          </w:tcPr>
          <w:p w14:paraId="3974568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4D8A3E37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391AF8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70691D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2151AB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EAE372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4C86526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814B3C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hideMark/>
          </w:tcPr>
          <w:p w14:paraId="2D40C7A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la FELCV promueve una conciliación en casos de violencia familiar o doméstica</w:t>
            </w:r>
          </w:p>
        </w:tc>
        <w:tc>
          <w:tcPr>
            <w:tcW w:w="2977" w:type="dxa"/>
            <w:noWrap/>
            <w:hideMark/>
          </w:tcPr>
          <w:p w14:paraId="2937677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8D13B0" w14:paraId="44740117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B819DF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69612B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658548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5B0011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4C2753E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BC9CE3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3a</w:t>
            </w:r>
          </w:p>
        </w:tc>
        <w:tc>
          <w:tcPr>
            <w:tcW w:w="3544" w:type="dxa"/>
            <w:hideMark/>
          </w:tcPr>
          <w:p w14:paraId="27F9921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Tiempo del personal policial cumpliendo funciones en la FELCV</w:t>
            </w:r>
          </w:p>
        </w:tc>
        <w:tc>
          <w:tcPr>
            <w:tcW w:w="2977" w:type="dxa"/>
            <w:hideMark/>
          </w:tcPr>
          <w:p w14:paraId="2C65477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a) 3 meses</w:t>
            </w:r>
          </w:p>
        </w:tc>
      </w:tr>
      <w:tr w:rsidR="007A1A6B" w:rsidRPr="008D13B0" w14:paraId="733B75F7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15AAD2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EB20DF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FCF3B5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C24347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33FDE4D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E3FFE1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3b</w:t>
            </w:r>
          </w:p>
        </w:tc>
        <w:tc>
          <w:tcPr>
            <w:tcW w:w="3544" w:type="dxa"/>
            <w:hideMark/>
          </w:tcPr>
          <w:p w14:paraId="680496B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Tiempo del personal policial cumpliendo funciones en la FELCV</w:t>
            </w:r>
          </w:p>
        </w:tc>
        <w:tc>
          <w:tcPr>
            <w:tcW w:w="2977" w:type="dxa"/>
            <w:hideMark/>
          </w:tcPr>
          <w:p w14:paraId="1316F82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b) Más de 3 meses</w:t>
            </w:r>
          </w:p>
        </w:tc>
      </w:tr>
      <w:tr w:rsidR="007A1A6B" w:rsidRPr="008D13B0" w14:paraId="3DDFEBB8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B29779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10DDED9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2CF09ED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60B321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68C8F5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963DC4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3c</w:t>
            </w:r>
          </w:p>
        </w:tc>
        <w:tc>
          <w:tcPr>
            <w:tcW w:w="3544" w:type="dxa"/>
            <w:hideMark/>
          </w:tcPr>
          <w:p w14:paraId="7706DAF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Tiempo del personal policial cumpliendo funciones en la FELCV</w:t>
            </w:r>
          </w:p>
        </w:tc>
        <w:tc>
          <w:tcPr>
            <w:tcW w:w="2977" w:type="dxa"/>
            <w:hideMark/>
          </w:tcPr>
          <w:p w14:paraId="5D0C59D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c) 3 </w:t>
            </w:r>
            <w:proofErr w:type="spellStart"/>
            <w:r w:rsidRPr="008D13B0">
              <w:rPr>
                <w:sz w:val="18"/>
                <w:szCs w:val="18"/>
              </w:rPr>
              <w:t>años</w:t>
            </w:r>
            <w:proofErr w:type="spellEnd"/>
            <w:r w:rsidRPr="008D13B0">
              <w:rPr>
                <w:sz w:val="18"/>
                <w:szCs w:val="18"/>
              </w:rPr>
              <w:t xml:space="preserve"> o </w:t>
            </w:r>
            <w:proofErr w:type="spellStart"/>
            <w:r w:rsidRPr="008D13B0">
              <w:rPr>
                <w:sz w:val="18"/>
                <w:szCs w:val="18"/>
              </w:rPr>
              <w:t>más</w:t>
            </w:r>
            <w:proofErr w:type="spellEnd"/>
          </w:p>
        </w:tc>
      </w:tr>
      <w:tr w:rsidR="007A1A6B" w:rsidRPr="007A1A6B" w14:paraId="493D4F2D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262BE6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130012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9A875A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EB57A2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431B194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1A4C7B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  <w:hideMark/>
          </w:tcPr>
          <w:p w14:paraId="298F00B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FELCV se atiende a hombres víctimas de violencia sexual</w:t>
            </w:r>
          </w:p>
        </w:tc>
        <w:tc>
          <w:tcPr>
            <w:tcW w:w="2977" w:type="dxa"/>
            <w:noWrap/>
            <w:hideMark/>
          </w:tcPr>
          <w:p w14:paraId="6E1C282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77D342A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0133BE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CEDDC7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C30A3D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10B4A2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7929619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3927F8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18</w:t>
            </w:r>
          </w:p>
        </w:tc>
        <w:tc>
          <w:tcPr>
            <w:tcW w:w="3544" w:type="dxa"/>
            <w:hideMark/>
          </w:tcPr>
          <w:p w14:paraId="6633409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La FELCV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recepciona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denuncias de hombres por hechos de violencia familiar o domestica</w:t>
            </w:r>
          </w:p>
        </w:tc>
        <w:tc>
          <w:tcPr>
            <w:tcW w:w="2977" w:type="dxa"/>
            <w:noWrap/>
            <w:hideMark/>
          </w:tcPr>
          <w:p w14:paraId="57411BC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552825F9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EB03A8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9C2730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3C2FA7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A0F0F1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EC345E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45E0A4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20</w:t>
            </w:r>
          </w:p>
        </w:tc>
        <w:tc>
          <w:tcPr>
            <w:tcW w:w="3544" w:type="dxa"/>
            <w:hideMark/>
          </w:tcPr>
          <w:p w14:paraId="66BE4C8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La FELCV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recepciona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denuncias por Acoso y Violencia Política hacia las Mujeres</w:t>
            </w:r>
          </w:p>
        </w:tc>
        <w:tc>
          <w:tcPr>
            <w:tcW w:w="2977" w:type="dxa"/>
            <w:noWrap/>
            <w:hideMark/>
          </w:tcPr>
          <w:p w14:paraId="2D8B542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5E1A74B7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0459814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8E7E9D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SE8</w:t>
            </w:r>
          </w:p>
        </w:tc>
        <w:tc>
          <w:tcPr>
            <w:tcW w:w="1493" w:type="dxa"/>
            <w:noWrap/>
            <w:hideMark/>
          </w:tcPr>
          <w:p w14:paraId="4402CE4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SE8 </w:t>
            </w:r>
            <w:proofErr w:type="spellStart"/>
            <w:r w:rsidRPr="008D13B0">
              <w:rPr>
                <w:sz w:val="18"/>
                <w:szCs w:val="18"/>
              </w:rPr>
              <w:t>Seguridad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protección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AAF39B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8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Servicios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protección y asistencia coordinación</w:t>
            </w:r>
          </w:p>
        </w:tc>
        <w:tc>
          <w:tcPr>
            <w:tcW w:w="904" w:type="dxa"/>
            <w:noWrap/>
            <w:hideMark/>
          </w:tcPr>
          <w:p w14:paraId="6F470A0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358D73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22</w:t>
            </w:r>
          </w:p>
        </w:tc>
        <w:tc>
          <w:tcPr>
            <w:tcW w:w="3544" w:type="dxa"/>
            <w:hideMark/>
          </w:tcPr>
          <w:p w14:paraId="5244E14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la FELCV emite medidas de protección</w:t>
            </w:r>
          </w:p>
        </w:tc>
        <w:tc>
          <w:tcPr>
            <w:tcW w:w="2977" w:type="dxa"/>
            <w:noWrap/>
            <w:hideMark/>
          </w:tcPr>
          <w:p w14:paraId="378400A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587F0A8B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7FC6D1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69F1F8A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SE8</w:t>
            </w:r>
          </w:p>
        </w:tc>
        <w:tc>
          <w:tcPr>
            <w:tcW w:w="1493" w:type="dxa"/>
            <w:noWrap/>
            <w:hideMark/>
          </w:tcPr>
          <w:p w14:paraId="02DDDF3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SE8 </w:t>
            </w:r>
            <w:proofErr w:type="spellStart"/>
            <w:r w:rsidRPr="008D13B0">
              <w:rPr>
                <w:sz w:val="18"/>
                <w:szCs w:val="18"/>
              </w:rPr>
              <w:t>Seguridad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protección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4C8F6B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8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Servicios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protección y asistencia coordinación</w:t>
            </w:r>
          </w:p>
        </w:tc>
        <w:tc>
          <w:tcPr>
            <w:tcW w:w="904" w:type="dxa"/>
            <w:noWrap/>
            <w:hideMark/>
          </w:tcPr>
          <w:p w14:paraId="7CAD3A4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A25D7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23</w:t>
            </w:r>
          </w:p>
        </w:tc>
        <w:tc>
          <w:tcPr>
            <w:tcW w:w="3544" w:type="dxa"/>
            <w:hideMark/>
          </w:tcPr>
          <w:p w14:paraId="1BE8486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Indique si la FELCV elabora planes de riesgo para víctimas de violencia</w:t>
            </w:r>
          </w:p>
        </w:tc>
        <w:tc>
          <w:tcPr>
            <w:tcW w:w="2977" w:type="dxa"/>
            <w:noWrap/>
            <w:hideMark/>
          </w:tcPr>
          <w:p w14:paraId="392EEE7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338B5E3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CC462F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51684B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3BEE1D2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8E1FFC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11DF9C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604905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24a</w:t>
            </w:r>
          </w:p>
        </w:tc>
        <w:tc>
          <w:tcPr>
            <w:tcW w:w="3544" w:type="dxa"/>
            <w:hideMark/>
          </w:tcPr>
          <w:p w14:paraId="7821A71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Los funcionarios de la FELCV que se reúnen con las víctimas:</w:t>
            </w:r>
          </w:p>
        </w:tc>
        <w:tc>
          <w:tcPr>
            <w:tcW w:w="2977" w:type="dxa"/>
            <w:hideMark/>
          </w:tcPr>
          <w:p w14:paraId="3E14805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Juzgan a la víctima y no muestran empatía</w:t>
            </w:r>
          </w:p>
        </w:tc>
      </w:tr>
      <w:tr w:rsidR="007A1A6B" w:rsidRPr="007A1A6B" w14:paraId="2DB3096E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4AB60E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DB1DC8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B6619F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46FFA47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854A9C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301A3D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24b</w:t>
            </w:r>
          </w:p>
        </w:tc>
        <w:tc>
          <w:tcPr>
            <w:tcW w:w="3544" w:type="dxa"/>
            <w:hideMark/>
          </w:tcPr>
          <w:p w14:paraId="30F633B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Los funcionarios de la FELCV que se reúnen con las víctimas:</w:t>
            </w:r>
          </w:p>
        </w:tc>
        <w:tc>
          <w:tcPr>
            <w:tcW w:w="2977" w:type="dxa"/>
            <w:hideMark/>
          </w:tcPr>
          <w:p w14:paraId="702A9C1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b) Son respetuosos de la privacidad</w:t>
            </w:r>
          </w:p>
        </w:tc>
      </w:tr>
      <w:tr w:rsidR="007A1A6B" w:rsidRPr="007A1A6B" w14:paraId="035BD03C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87D8A2A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132A58D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A9F9D1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85ADC9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0CD672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2FACB9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24c</w:t>
            </w:r>
          </w:p>
        </w:tc>
        <w:tc>
          <w:tcPr>
            <w:tcW w:w="3544" w:type="dxa"/>
            <w:hideMark/>
          </w:tcPr>
          <w:p w14:paraId="5A6013F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Los funcionarios de la FELCV que se reúnen con las víctimas:</w:t>
            </w:r>
          </w:p>
        </w:tc>
        <w:tc>
          <w:tcPr>
            <w:tcW w:w="2977" w:type="dxa"/>
            <w:hideMark/>
          </w:tcPr>
          <w:p w14:paraId="32EB2E4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c) Ayudan a resolver el problema</w:t>
            </w:r>
          </w:p>
        </w:tc>
      </w:tr>
      <w:tr w:rsidR="007A1A6B" w:rsidRPr="007A1A6B" w14:paraId="374CD48A" w14:textId="77777777" w:rsidTr="00E3271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450513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849308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3AD8959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1F0CD0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2DF65E5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F8DC61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1a</w:t>
            </w:r>
          </w:p>
        </w:tc>
        <w:tc>
          <w:tcPr>
            <w:tcW w:w="3544" w:type="dxa"/>
            <w:noWrap/>
            <w:hideMark/>
          </w:tcPr>
          <w:p w14:paraId="5CF5005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La </w:t>
            </w:r>
            <w:proofErr w:type="spellStart"/>
            <w:r w:rsidRPr="008D13B0">
              <w:rPr>
                <w:sz w:val="18"/>
                <w:szCs w:val="18"/>
              </w:rPr>
              <w:t>oficina</w:t>
            </w:r>
            <w:proofErr w:type="spellEnd"/>
            <w:r w:rsidRPr="008D13B0">
              <w:rPr>
                <w:sz w:val="18"/>
                <w:szCs w:val="18"/>
              </w:rPr>
              <w:t xml:space="preserve"> del IDIF</w:t>
            </w:r>
          </w:p>
        </w:tc>
        <w:tc>
          <w:tcPr>
            <w:tcW w:w="2977" w:type="dxa"/>
            <w:hideMark/>
          </w:tcPr>
          <w:p w14:paraId="3E1B45A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está disponible 24 al día</w:t>
            </w:r>
          </w:p>
        </w:tc>
      </w:tr>
      <w:tr w:rsidR="007A1A6B" w:rsidRPr="007A1A6B" w14:paraId="2BD57104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982920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12976A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EB9C98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6874DFE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6BDE8F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E9E71D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1b</w:t>
            </w:r>
          </w:p>
        </w:tc>
        <w:tc>
          <w:tcPr>
            <w:tcW w:w="3544" w:type="dxa"/>
            <w:noWrap/>
            <w:hideMark/>
          </w:tcPr>
          <w:p w14:paraId="3F8139F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La </w:t>
            </w:r>
            <w:proofErr w:type="spellStart"/>
            <w:r w:rsidRPr="008D13B0">
              <w:rPr>
                <w:sz w:val="18"/>
                <w:szCs w:val="18"/>
              </w:rPr>
              <w:t>oficina</w:t>
            </w:r>
            <w:proofErr w:type="spellEnd"/>
            <w:r w:rsidRPr="008D13B0">
              <w:rPr>
                <w:sz w:val="18"/>
                <w:szCs w:val="18"/>
              </w:rPr>
              <w:t xml:space="preserve"> del IDIF</w:t>
            </w:r>
          </w:p>
        </w:tc>
        <w:tc>
          <w:tcPr>
            <w:tcW w:w="2977" w:type="dxa"/>
            <w:hideMark/>
          </w:tcPr>
          <w:p w14:paraId="5B9986C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b) está disponible los 365 días del año</w:t>
            </w:r>
          </w:p>
        </w:tc>
      </w:tr>
      <w:tr w:rsidR="007A1A6B" w:rsidRPr="004E0DA1" w14:paraId="15944021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65D7AA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B37F89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D49A0F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CB0D5D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709205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42A145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hideMark/>
          </w:tcPr>
          <w:p w14:paraId="3D5A9DE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El Fiscal requiere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algun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requisito para la atención a la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víctima  (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>cedula de identidad u otro)</w:t>
            </w:r>
          </w:p>
        </w:tc>
        <w:tc>
          <w:tcPr>
            <w:tcW w:w="2977" w:type="dxa"/>
            <w:noWrap/>
            <w:hideMark/>
          </w:tcPr>
          <w:p w14:paraId="58677F8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4E0DA1" w14:paraId="3E686A7A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36CDC8B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255C74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1FCB596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573146A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870D2D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3B54FE8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hideMark/>
          </w:tcPr>
          <w:p w14:paraId="46B4A5D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El forense requiere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algun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requisito  para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la atención a la víctima (requerimiento fiscal u otro)</w:t>
            </w:r>
          </w:p>
        </w:tc>
        <w:tc>
          <w:tcPr>
            <w:tcW w:w="2977" w:type="dxa"/>
            <w:noWrap/>
            <w:hideMark/>
          </w:tcPr>
          <w:p w14:paraId="1B4B9A3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29DFED3D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6C9A821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143E3B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6483A24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8F5132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CEC69B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4A0E50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hideMark/>
          </w:tcPr>
          <w:p w14:paraId="5B7E286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Los fiscales han recibido capacitación los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ultimos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12 meses en:</w:t>
            </w:r>
          </w:p>
        </w:tc>
        <w:tc>
          <w:tcPr>
            <w:tcW w:w="2977" w:type="dxa"/>
            <w:hideMark/>
          </w:tcPr>
          <w:p w14:paraId="11E218D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Violencia en razón de género</w:t>
            </w:r>
          </w:p>
        </w:tc>
      </w:tr>
      <w:tr w:rsidR="007A1A6B" w:rsidRPr="007A1A6B" w14:paraId="01E323F7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E9CFDAD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7BC986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592ECCD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7374CA1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278BAF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CA9E9B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hideMark/>
          </w:tcPr>
          <w:p w14:paraId="2D7772E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Los fiscales han recibido capacitación los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ultimos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12 meses en:</w:t>
            </w:r>
          </w:p>
        </w:tc>
        <w:tc>
          <w:tcPr>
            <w:tcW w:w="2977" w:type="dxa"/>
            <w:hideMark/>
          </w:tcPr>
          <w:p w14:paraId="5A802A4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b) Ruta de atención a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</w:t>
            </w:r>
          </w:p>
        </w:tc>
      </w:tr>
      <w:tr w:rsidR="007A1A6B" w:rsidRPr="007A1A6B" w14:paraId="46588E37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1E76E5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268178A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4FFF204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985B55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698A558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B00A34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hideMark/>
          </w:tcPr>
          <w:p w14:paraId="6284458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Los fiscales han recibido capacitación los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ultimos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12 meses en:</w:t>
            </w:r>
          </w:p>
        </w:tc>
        <w:tc>
          <w:tcPr>
            <w:tcW w:w="2977" w:type="dxa"/>
            <w:hideMark/>
          </w:tcPr>
          <w:p w14:paraId="076B9C5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c) Derecho de las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al acceso a una ILE, profilaxis ITS profilaxis VIH</w:t>
            </w:r>
          </w:p>
        </w:tc>
      </w:tr>
      <w:tr w:rsidR="007A1A6B" w:rsidRPr="007A1A6B" w14:paraId="77E20341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E54B61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22D954B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69490B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C81270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1C23FB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413D82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7a</w:t>
            </w:r>
          </w:p>
        </w:tc>
        <w:tc>
          <w:tcPr>
            <w:tcW w:w="3544" w:type="dxa"/>
            <w:hideMark/>
          </w:tcPr>
          <w:p w14:paraId="285732B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Los médicos y psicólogos forenses han recibido capacitación los últimos 12 meses en:</w:t>
            </w:r>
          </w:p>
        </w:tc>
        <w:tc>
          <w:tcPr>
            <w:tcW w:w="2977" w:type="dxa"/>
            <w:hideMark/>
          </w:tcPr>
          <w:p w14:paraId="34428B2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Violencia en razón de género</w:t>
            </w:r>
          </w:p>
        </w:tc>
      </w:tr>
      <w:tr w:rsidR="007A1A6B" w:rsidRPr="007A1A6B" w14:paraId="45FB7065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4A3C083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91D2AA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3EF9D99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21DC4B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1B11275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C1EA2D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7b</w:t>
            </w:r>
          </w:p>
        </w:tc>
        <w:tc>
          <w:tcPr>
            <w:tcW w:w="3544" w:type="dxa"/>
            <w:hideMark/>
          </w:tcPr>
          <w:p w14:paraId="3E5A36C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Los médicos y psicólogos forenses han recibido capacitación los últimos 12 meses en:</w:t>
            </w:r>
          </w:p>
        </w:tc>
        <w:tc>
          <w:tcPr>
            <w:tcW w:w="2977" w:type="dxa"/>
            <w:hideMark/>
          </w:tcPr>
          <w:p w14:paraId="25F5138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b) Ruta de atención a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</w:t>
            </w:r>
          </w:p>
        </w:tc>
      </w:tr>
      <w:tr w:rsidR="007A1A6B" w:rsidRPr="007A1A6B" w14:paraId="3D8A94CB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A13B5A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12D5F4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SE2</w:t>
            </w:r>
          </w:p>
        </w:tc>
        <w:tc>
          <w:tcPr>
            <w:tcW w:w="1493" w:type="dxa"/>
            <w:noWrap/>
            <w:hideMark/>
          </w:tcPr>
          <w:p w14:paraId="04ADE25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SE2 </w:t>
            </w:r>
            <w:proofErr w:type="spellStart"/>
            <w:r w:rsidRPr="008D13B0">
              <w:rPr>
                <w:sz w:val="18"/>
                <w:szCs w:val="18"/>
              </w:rPr>
              <w:t>Contacto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inicial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DD012F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2 </w:t>
            </w:r>
            <w:proofErr w:type="spellStart"/>
            <w:r w:rsidRPr="008D13B0">
              <w:rPr>
                <w:sz w:val="18"/>
                <w:szCs w:val="18"/>
              </w:rPr>
              <w:t>Accesibilidad</w:t>
            </w:r>
            <w:proofErr w:type="spellEnd"/>
          </w:p>
        </w:tc>
        <w:tc>
          <w:tcPr>
            <w:tcW w:w="904" w:type="dxa"/>
            <w:noWrap/>
            <w:hideMark/>
          </w:tcPr>
          <w:p w14:paraId="527584B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172718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7c</w:t>
            </w:r>
          </w:p>
        </w:tc>
        <w:tc>
          <w:tcPr>
            <w:tcW w:w="3544" w:type="dxa"/>
            <w:hideMark/>
          </w:tcPr>
          <w:p w14:paraId="1E78F45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Los médicos y psicólogos forenses han recibido capacitación los últimos 12 meses en:</w:t>
            </w:r>
          </w:p>
        </w:tc>
        <w:tc>
          <w:tcPr>
            <w:tcW w:w="2977" w:type="dxa"/>
            <w:hideMark/>
          </w:tcPr>
          <w:p w14:paraId="2143B52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c) Derecho de las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victimas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violencia al acceso a una ILE, profilaxis ITS profilaxis VIH</w:t>
            </w:r>
          </w:p>
        </w:tc>
      </w:tr>
      <w:tr w:rsidR="007A1A6B" w:rsidRPr="007A1A6B" w14:paraId="47571BA3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87B013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1EB0F8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61C042E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7D3780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76B1664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0EADD70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5a</w:t>
            </w:r>
          </w:p>
        </w:tc>
        <w:tc>
          <w:tcPr>
            <w:tcW w:w="3544" w:type="dxa"/>
            <w:hideMark/>
          </w:tcPr>
          <w:p w14:paraId="3E1E557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La víctimas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que se hacen un examen médico-jurídico lo hacen:</w:t>
            </w:r>
          </w:p>
        </w:tc>
        <w:tc>
          <w:tcPr>
            <w:tcW w:w="2977" w:type="dxa"/>
            <w:hideMark/>
          </w:tcPr>
          <w:p w14:paraId="2CC2C6F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a) de manera oportuna (dentro de las 24 horas)</w:t>
            </w:r>
          </w:p>
        </w:tc>
      </w:tr>
      <w:tr w:rsidR="007A1A6B" w:rsidRPr="007A1A6B" w14:paraId="732501C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3CC215D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928F53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3354A96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51F4C87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36BA449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2E6D8E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5b</w:t>
            </w:r>
          </w:p>
        </w:tc>
        <w:tc>
          <w:tcPr>
            <w:tcW w:w="3544" w:type="dxa"/>
            <w:hideMark/>
          </w:tcPr>
          <w:p w14:paraId="0D1D0E8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La víctimas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que se hacen un examen médico-jurídico lo hacen:</w:t>
            </w:r>
          </w:p>
        </w:tc>
        <w:tc>
          <w:tcPr>
            <w:tcW w:w="2977" w:type="dxa"/>
            <w:hideMark/>
          </w:tcPr>
          <w:p w14:paraId="2EC2683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b) respetando su dignidad y mínima intrusión</w:t>
            </w:r>
          </w:p>
        </w:tc>
      </w:tr>
      <w:tr w:rsidR="007A1A6B" w:rsidRPr="007A1A6B" w14:paraId="439F8EA7" w14:textId="77777777" w:rsidTr="00E3271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DC17260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314DB34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0CE4768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3A2EB1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0C20812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606B14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5c</w:t>
            </w:r>
          </w:p>
        </w:tc>
        <w:tc>
          <w:tcPr>
            <w:tcW w:w="3544" w:type="dxa"/>
            <w:hideMark/>
          </w:tcPr>
          <w:p w14:paraId="59CC701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proofErr w:type="gramStart"/>
            <w:r w:rsidRPr="008D13B0">
              <w:rPr>
                <w:sz w:val="18"/>
                <w:szCs w:val="18"/>
                <w:lang w:val="es-ES"/>
              </w:rPr>
              <w:t>La víctimas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que se hacen un examen médico-jurídico lo hacen:</w:t>
            </w:r>
          </w:p>
        </w:tc>
        <w:tc>
          <w:tcPr>
            <w:tcW w:w="2977" w:type="dxa"/>
            <w:hideMark/>
          </w:tcPr>
          <w:p w14:paraId="12F45CF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c) cumpliendo la norma: de manera gratuita, sin requisitos,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informandole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de la finalidad de la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evaluacion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>.</w:t>
            </w:r>
          </w:p>
        </w:tc>
      </w:tr>
      <w:tr w:rsidR="007A1A6B" w:rsidRPr="008D13B0" w14:paraId="5FB20CAD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B308079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6EBD79B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75F2966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7680C74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456900B9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84D99A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3a</w:t>
            </w:r>
          </w:p>
        </w:tc>
        <w:tc>
          <w:tcPr>
            <w:tcW w:w="3544" w:type="dxa"/>
            <w:hideMark/>
          </w:tcPr>
          <w:p w14:paraId="040BF9A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5A7543A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a) medico </w:t>
            </w:r>
            <w:proofErr w:type="spellStart"/>
            <w:r w:rsidRPr="008D13B0">
              <w:rPr>
                <w:sz w:val="18"/>
                <w:szCs w:val="18"/>
              </w:rPr>
              <w:t>forense</w:t>
            </w:r>
            <w:proofErr w:type="spellEnd"/>
          </w:p>
        </w:tc>
      </w:tr>
      <w:tr w:rsidR="007A1A6B" w:rsidRPr="008D13B0" w14:paraId="74EDD779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C9D37F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678E6E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273E320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81162A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6E015D2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5608B5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3b</w:t>
            </w:r>
          </w:p>
        </w:tc>
        <w:tc>
          <w:tcPr>
            <w:tcW w:w="3544" w:type="dxa"/>
            <w:hideMark/>
          </w:tcPr>
          <w:p w14:paraId="23CF977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6DF1EBB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b) </w:t>
            </w:r>
            <w:proofErr w:type="spellStart"/>
            <w:r w:rsidRPr="008D13B0">
              <w:rPr>
                <w:sz w:val="18"/>
                <w:szCs w:val="18"/>
              </w:rPr>
              <w:t>psicologo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forense</w:t>
            </w:r>
            <w:proofErr w:type="spellEnd"/>
          </w:p>
        </w:tc>
      </w:tr>
      <w:tr w:rsidR="007A1A6B" w:rsidRPr="008D13B0" w14:paraId="5B77EEF6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3703C1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63BEE17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2CDBEC7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0C0B7C7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2FB2453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515DEA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3c</w:t>
            </w:r>
          </w:p>
        </w:tc>
        <w:tc>
          <w:tcPr>
            <w:tcW w:w="3544" w:type="dxa"/>
            <w:hideMark/>
          </w:tcPr>
          <w:p w14:paraId="130B11F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2ABE240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c) </w:t>
            </w:r>
            <w:proofErr w:type="spellStart"/>
            <w:r w:rsidRPr="008D13B0">
              <w:rPr>
                <w:sz w:val="18"/>
                <w:szCs w:val="18"/>
              </w:rPr>
              <w:t>tanatologia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forense</w:t>
            </w:r>
            <w:proofErr w:type="spellEnd"/>
          </w:p>
        </w:tc>
      </w:tr>
      <w:tr w:rsidR="007A1A6B" w:rsidRPr="008D13B0" w14:paraId="1F4319CA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31740D7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E1F3A0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1F028BD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FBB9AC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1B2CF4A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6B2348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3d</w:t>
            </w:r>
          </w:p>
        </w:tc>
        <w:tc>
          <w:tcPr>
            <w:tcW w:w="3544" w:type="dxa"/>
            <w:hideMark/>
          </w:tcPr>
          <w:p w14:paraId="1D972AE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4B55379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d) </w:t>
            </w:r>
            <w:proofErr w:type="spellStart"/>
            <w:r w:rsidRPr="008D13B0">
              <w:rPr>
                <w:sz w:val="18"/>
                <w:szCs w:val="18"/>
              </w:rPr>
              <w:t>perito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criminalistica</w:t>
            </w:r>
            <w:proofErr w:type="spellEnd"/>
          </w:p>
        </w:tc>
      </w:tr>
      <w:tr w:rsidR="007A1A6B" w:rsidRPr="008D13B0" w14:paraId="283F24A2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C41241C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1A133C3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6EF8B43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56264CF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166469F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54108D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3e</w:t>
            </w:r>
          </w:p>
        </w:tc>
        <w:tc>
          <w:tcPr>
            <w:tcW w:w="3544" w:type="dxa"/>
            <w:hideMark/>
          </w:tcPr>
          <w:p w14:paraId="4AFCBBC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5CBBB5E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e) </w:t>
            </w:r>
            <w:proofErr w:type="spellStart"/>
            <w:r w:rsidRPr="008D13B0">
              <w:rPr>
                <w:sz w:val="18"/>
                <w:szCs w:val="18"/>
              </w:rPr>
              <w:t>perito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biologo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forense</w:t>
            </w:r>
            <w:proofErr w:type="spellEnd"/>
          </w:p>
        </w:tc>
      </w:tr>
      <w:tr w:rsidR="007A1A6B" w:rsidRPr="008D13B0" w14:paraId="5B260DE2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96D2509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B32770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2A0C25B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F0F10A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6FFFB61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FF9196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3f</w:t>
            </w:r>
          </w:p>
        </w:tc>
        <w:tc>
          <w:tcPr>
            <w:tcW w:w="3544" w:type="dxa"/>
            <w:hideMark/>
          </w:tcPr>
          <w:p w14:paraId="52511D5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0CDED1D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f) </w:t>
            </w:r>
            <w:proofErr w:type="spellStart"/>
            <w:r w:rsidRPr="008D13B0">
              <w:rPr>
                <w:sz w:val="18"/>
                <w:szCs w:val="18"/>
              </w:rPr>
              <w:t>perito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toxicologia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forense</w:t>
            </w:r>
            <w:proofErr w:type="spellEnd"/>
          </w:p>
        </w:tc>
      </w:tr>
      <w:tr w:rsidR="007A1A6B" w:rsidRPr="008D13B0" w14:paraId="331CB7ED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DEF87F1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493F178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1476238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133DE68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48C2C0B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268BC6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3g</w:t>
            </w:r>
          </w:p>
        </w:tc>
        <w:tc>
          <w:tcPr>
            <w:tcW w:w="3544" w:type="dxa"/>
            <w:hideMark/>
          </w:tcPr>
          <w:p w14:paraId="37104F3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07BB2F9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g) </w:t>
            </w:r>
            <w:proofErr w:type="spellStart"/>
            <w:r w:rsidRPr="008D13B0">
              <w:rPr>
                <w:sz w:val="18"/>
                <w:szCs w:val="18"/>
              </w:rPr>
              <w:t>perito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genética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forense</w:t>
            </w:r>
            <w:proofErr w:type="spellEnd"/>
          </w:p>
        </w:tc>
      </w:tr>
      <w:tr w:rsidR="007A1A6B" w:rsidRPr="008D13B0" w14:paraId="0D494C31" w14:textId="77777777" w:rsidTr="00E3271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FC8C84D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04B91D9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4CB03D9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20376B4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091B36B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40F05F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3h</w:t>
            </w:r>
          </w:p>
        </w:tc>
        <w:tc>
          <w:tcPr>
            <w:tcW w:w="3544" w:type="dxa"/>
            <w:hideMark/>
          </w:tcPr>
          <w:p w14:paraId="7F64956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esta oficina del IDIF se cuenta con los siguientes especialistas</w:t>
            </w:r>
          </w:p>
        </w:tc>
        <w:tc>
          <w:tcPr>
            <w:tcW w:w="2977" w:type="dxa"/>
            <w:hideMark/>
          </w:tcPr>
          <w:p w14:paraId="50C4143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h) </w:t>
            </w:r>
            <w:proofErr w:type="spellStart"/>
            <w:r w:rsidRPr="008D13B0">
              <w:rPr>
                <w:sz w:val="18"/>
                <w:szCs w:val="18"/>
              </w:rPr>
              <w:t>perito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quimica</w:t>
            </w:r>
            <w:proofErr w:type="spellEnd"/>
            <w:r w:rsidRPr="008D13B0">
              <w:rPr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sz w:val="18"/>
                <w:szCs w:val="18"/>
              </w:rPr>
              <w:t>forense</w:t>
            </w:r>
            <w:proofErr w:type="spellEnd"/>
          </w:p>
        </w:tc>
      </w:tr>
      <w:tr w:rsidR="007A1A6B" w:rsidRPr="004E0DA1" w14:paraId="137906B4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FFCBA15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M3 Judicial y </w:t>
            </w:r>
            <w:proofErr w:type="spellStart"/>
            <w:r w:rsidRPr="008D13B0">
              <w:rPr>
                <w:sz w:val="18"/>
                <w:szCs w:val="18"/>
              </w:rPr>
              <w:t>policial</w:t>
            </w:r>
            <w:proofErr w:type="spellEnd"/>
          </w:p>
        </w:tc>
        <w:tc>
          <w:tcPr>
            <w:tcW w:w="491" w:type="dxa"/>
            <w:noWrap/>
            <w:hideMark/>
          </w:tcPr>
          <w:p w14:paraId="2D7BA00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SE3</w:t>
            </w:r>
          </w:p>
        </w:tc>
        <w:tc>
          <w:tcPr>
            <w:tcW w:w="1493" w:type="dxa"/>
            <w:noWrap/>
            <w:hideMark/>
          </w:tcPr>
          <w:p w14:paraId="7AB6212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SE3 </w:t>
            </w:r>
            <w:proofErr w:type="spellStart"/>
            <w:r w:rsidRPr="008D13B0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364" w:type="dxa"/>
            <w:noWrap/>
            <w:hideMark/>
          </w:tcPr>
          <w:p w14:paraId="38239AE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3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Recopilación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inforación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pruebas (víctima y/o testigos)</w:t>
            </w:r>
          </w:p>
        </w:tc>
        <w:tc>
          <w:tcPr>
            <w:tcW w:w="904" w:type="dxa"/>
            <w:noWrap/>
            <w:hideMark/>
          </w:tcPr>
          <w:p w14:paraId="48F99A5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AA36F2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hideMark/>
          </w:tcPr>
          <w:p w14:paraId="5AEADED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La víctimas que se hacen una valoración por el </w:t>
            </w:r>
            <w:proofErr w:type="spellStart"/>
            <w:proofErr w:type="gramStart"/>
            <w:r w:rsidRPr="008D13B0">
              <w:rPr>
                <w:sz w:val="18"/>
                <w:szCs w:val="18"/>
                <w:lang w:val="es-ES"/>
              </w:rPr>
              <w:t>psic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>{</w:t>
            </w:r>
            <w:proofErr w:type="spellStart"/>
            <w:proofErr w:type="gramEnd"/>
            <w:r w:rsidRPr="008D13B0">
              <w:rPr>
                <w:sz w:val="18"/>
                <w:szCs w:val="18"/>
                <w:lang w:val="es-ES"/>
              </w:rPr>
              <w:t>ologo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forense se hace de manera oportuna (dentro de las 24 horas)</w:t>
            </w:r>
          </w:p>
        </w:tc>
        <w:tc>
          <w:tcPr>
            <w:tcW w:w="2977" w:type="dxa"/>
            <w:noWrap/>
            <w:hideMark/>
          </w:tcPr>
          <w:p w14:paraId="7F73AB2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7A1A6B" w14:paraId="61DB27BF" w14:textId="77777777" w:rsidTr="00E3271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502E8A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7BA4308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64E6670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760C975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5C15FBB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2661D34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hideMark/>
          </w:tcPr>
          <w:p w14:paraId="327B348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En el municipio existe una Red Interinstitucional de coordinación y/o atención de violencia</w:t>
            </w:r>
          </w:p>
        </w:tc>
        <w:tc>
          <w:tcPr>
            <w:tcW w:w="2977" w:type="dxa"/>
            <w:noWrap/>
            <w:hideMark/>
          </w:tcPr>
          <w:p w14:paraId="3B9BC4D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  <w:tr w:rsidR="007A1A6B" w:rsidRPr="008D13B0" w14:paraId="0FC22F6C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F90BAB5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5E576FF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5B6E679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3589BD9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003A1AC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020FEA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14a</w:t>
            </w:r>
          </w:p>
        </w:tc>
        <w:tc>
          <w:tcPr>
            <w:tcW w:w="3544" w:type="dxa"/>
            <w:hideMark/>
          </w:tcPr>
          <w:p w14:paraId="1CD5604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40DA3F7B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>a) SLIM</w:t>
            </w:r>
          </w:p>
        </w:tc>
      </w:tr>
      <w:tr w:rsidR="007A1A6B" w:rsidRPr="008D13B0" w14:paraId="4BACADD4" w14:textId="77777777" w:rsidTr="00E3271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7A1FEA1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0CB2296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29EB0FC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39C88049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5BEE3F31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DFB305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14B</w:t>
            </w:r>
          </w:p>
        </w:tc>
        <w:tc>
          <w:tcPr>
            <w:tcW w:w="3544" w:type="dxa"/>
            <w:hideMark/>
          </w:tcPr>
          <w:p w14:paraId="087B396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7A55E12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>b) DNA</w:t>
            </w:r>
          </w:p>
        </w:tc>
      </w:tr>
      <w:tr w:rsidR="007A1A6B" w:rsidRPr="008D13B0" w14:paraId="165AFEFE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A956B44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1140F3F6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03DBD932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242808D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2EE6EF8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C7ED67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14c</w:t>
            </w:r>
          </w:p>
        </w:tc>
        <w:tc>
          <w:tcPr>
            <w:tcW w:w="3544" w:type="dxa"/>
            <w:hideMark/>
          </w:tcPr>
          <w:p w14:paraId="58F692AF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06661C5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c)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Fiscalía</w:t>
            </w:r>
            <w:proofErr w:type="spellEnd"/>
          </w:p>
        </w:tc>
      </w:tr>
      <w:tr w:rsidR="007A1A6B" w:rsidRPr="008D13B0" w14:paraId="0294FB1A" w14:textId="77777777" w:rsidTr="00E3271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BF51CA2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45583BD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64FC3112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39F35F7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48A1856F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788D82D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14d</w:t>
            </w:r>
          </w:p>
        </w:tc>
        <w:tc>
          <w:tcPr>
            <w:tcW w:w="3544" w:type="dxa"/>
            <w:hideMark/>
          </w:tcPr>
          <w:p w14:paraId="57DA22E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667A72DA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>d) FELCV</w:t>
            </w:r>
          </w:p>
        </w:tc>
      </w:tr>
      <w:tr w:rsidR="007A1A6B" w:rsidRPr="008D13B0" w14:paraId="13056C08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871C91F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303D785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413E766D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1451FEC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28A6ECB5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6D3B73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14e</w:t>
            </w:r>
          </w:p>
        </w:tc>
        <w:tc>
          <w:tcPr>
            <w:tcW w:w="3544" w:type="dxa"/>
            <w:hideMark/>
          </w:tcPr>
          <w:p w14:paraId="2329970C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0D9472D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e)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Juzgado</w:t>
            </w:r>
            <w:proofErr w:type="spellEnd"/>
          </w:p>
        </w:tc>
      </w:tr>
      <w:tr w:rsidR="007A1A6B" w:rsidRPr="008D13B0" w14:paraId="2D4140C8" w14:textId="77777777" w:rsidTr="00E3271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20E39E9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lastRenderedPageBreak/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06D072AB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05CBC77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75B0D72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1C3BF89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3BBD26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14f</w:t>
            </w:r>
          </w:p>
        </w:tc>
        <w:tc>
          <w:tcPr>
            <w:tcW w:w="3544" w:type="dxa"/>
            <w:hideMark/>
          </w:tcPr>
          <w:p w14:paraId="1784943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5435C130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f)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Unidades</w:t>
            </w:r>
            <w:proofErr w:type="spellEnd"/>
            <w:r w:rsidRPr="008D13B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educativas</w:t>
            </w:r>
            <w:proofErr w:type="spellEnd"/>
          </w:p>
        </w:tc>
      </w:tr>
      <w:tr w:rsidR="007A1A6B" w:rsidRPr="008D13B0" w14:paraId="03E856CF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B5EF32D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44A3D9DE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5CE9EF4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158DDB5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7E23D92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04E19B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14g</w:t>
            </w:r>
          </w:p>
        </w:tc>
        <w:tc>
          <w:tcPr>
            <w:tcW w:w="3544" w:type="dxa"/>
            <w:hideMark/>
          </w:tcPr>
          <w:p w14:paraId="0F3C4617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165988F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>g) ONG</w:t>
            </w:r>
          </w:p>
        </w:tc>
      </w:tr>
      <w:tr w:rsidR="007A1A6B" w:rsidRPr="008D13B0" w14:paraId="525D1C59" w14:textId="77777777" w:rsidTr="00E32719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356E5F8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37C1195C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NLME1</w:t>
            </w:r>
          </w:p>
        </w:tc>
        <w:tc>
          <w:tcPr>
            <w:tcW w:w="1493" w:type="dxa"/>
            <w:noWrap/>
            <w:hideMark/>
          </w:tcPr>
          <w:p w14:paraId="05F6B618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NLME1 Creación de estructura formales</w:t>
            </w:r>
          </w:p>
        </w:tc>
        <w:tc>
          <w:tcPr>
            <w:tcW w:w="1364" w:type="dxa"/>
            <w:noWrap/>
            <w:hideMark/>
          </w:tcPr>
          <w:p w14:paraId="64B457C3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1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Normas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relativas a la coordinación</w:t>
            </w:r>
          </w:p>
        </w:tc>
        <w:tc>
          <w:tcPr>
            <w:tcW w:w="904" w:type="dxa"/>
            <w:noWrap/>
            <w:hideMark/>
          </w:tcPr>
          <w:p w14:paraId="7597B1A6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7871707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14h</w:t>
            </w:r>
          </w:p>
        </w:tc>
        <w:tc>
          <w:tcPr>
            <w:tcW w:w="3544" w:type="dxa"/>
            <w:hideMark/>
          </w:tcPr>
          <w:p w14:paraId="748B4CC5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Qué instituciones conforman la Red Interinstitucional de coordinación y/o atención de violencia.</w:t>
            </w:r>
          </w:p>
        </w:tc>
        <w:tc>
          <w:tcPr>
            <w:tcW w:w="2977" w:type="dxa"/>
            <w:hideMark/>
          </w:tcPr>
          <w:p w14:paraId="1F0D0A9E" w14:textId="77777777" w:rsidR="007A1A6B" w:rsidRPr="008D13B0" w:rsidRDefault="007A1A6B" w:rsidP="00E32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8D13B0">
              <w:rPr>
                <w:i/>
                <w:iCs/>
                <w:sz w:val="18"/>
                <w:szCs w:val="18"/>
              </w:rPr>
              <w:t xml:space="preserve">h) </w:t>
            </w:r>
            <w:proofErr w:type="spellStart"/>
            <w:r w:rsidRPr="008D13B0">
              <w:rPr>
                <w:i/>
                <w:iCs/>
                <w:sz w:val="18"/>
                <w:szCs w:val="18"/>
              </w:rPr>
              <w:t>Otras</w:t>
            </w:r>
            <w:proofErr w:type="spellEnd"/>
          </w:p>
        </w:tc>
      </w:tr>
      <w:tr w:rsidR="007A1A6B" w:rsidRPr="004E0DA1" w14:paraId="66C94DB0" w14:textId="77777777" w:rsidTr="00E3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9157113" w14:textId="77777777" w:rsidR="007A1A6B" w:rsidRPr="008D13B0" w:rsidRDefault="007A1A6B" w:rsidP="00E32719">
            <w:pPr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M5 </w:t>
            </w:r>
            <w:proofErr w:type="spellStart"/>
            <w:r w:rsidRPr="008D13B0">
              <w:rPr>
                <w:sz w:val="18"/>
                <w:szCs w:val="18"/>
              </w:rPr>
              <w:t>Coordinación</w:t>
            </w:r>
            <w:proofErr w:type="spellEnd"/>
            <w:r w:rsidRPr="008D13B0">
              <w:rPr>
                <w:sz w:val="18"/>
                <w:szCs w:val="18"/>
              </w:rPr>
              <w:t xml:space="preserve"> y </w:t>
            </w:r>
            <w:proofErr w:type="spellStart"/>
            <w:r w:rsidRPr="008D13B0">
              <w:rPr>
                <w:sz w:val="18"/>
                <w:szCs w:val="18"/>
              </w:rPr>
              <w:t>gobernanza</w:t>
            </w:r>
            <w:proofErr w:type="spellEnd"/>
          </w:p>
        </w:tc>
        <w:tc>
          <w:tcPr>
            <w:tcW w:w="491" w:type="dxa"/>
            <w:noWrap/>
            <w:hideMark/>
          </w:tcPr>
          <w:p w14:paraId="269FD194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NLME2</w:t>
            </w:r>
          </w:p>
        </w:tc>
        <w:tc>
          <w:tcPr>
            <w:tcW w:w="1493" w:type="dxa"/>
            <w:noWrap/>
            <w:hideMark/>
          </w:tcPr>
          <w:p w14:paraId="5C37CEEA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NLME2 </w:t>
            </w:r>
            <w:proofErr w:type="spellStart"/>
            <w:r w:rsidRPr="008D13B0">
              <w:rPr>
                <w:sz w:val="18"/>
                <w:szCs w:val="18"/>
                <w:lang w:val="es-ES"/>
              </w:rPr>
              <w:t>Coordinaciòn</w:t>
            </w:r>
            <w:proofErr w:type="spellEnd"/>
            <w:r w:rsidRPr="008D13B0">
              <w:rPr>
                <w:sz w:val="18"/>
                <w:szCs w:val="18"/>
                <w:lang w:val="es-ES"/>
              </w:rPr>
              <w:t xml:space="preserve"> y su gobernanza</w:t>
            </w:r>
          </w:p>
        </w:tc>
        <w:tc>
          <w:tcPr>
            <w:tcW w:w="1364" w:type="dxa"/>
            <w:noWrap/>
            <w:hideMark/>
          </w:tcPr>
          <w:p w14:paraId="6409D108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 xml:space="preserve">1 Plan de </w:t>
            </w:r>
            <w:proofErr w:type="spellStart"/>
            <w:r w:rsidRPr="008D13B0">
              <w:rPr>
                <w:sz w:val="18"/>
                <w:szCs w:val="18"/>
              </w:rPr>
              <w:t>acción</w:t>
            </w:r>
            <w:proofErr w:type="spellEnd"/>
          </w:p>
        </w:tc>
        <w:tc>
          <w:tcPr>
            <w:tcW w:w="904" w:type="dxa"/>
            <w:noWrap/>
            <w:hideMark/>
          </w:tcPr>
          <w:p w14:paraId="67A4FA91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F2D84A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13B0">
              <w:rPr>
                <w:sz w:val="18"/>
                <w:szCs w:val="18"/>
              </w:rPr>
              <w:t>13</w:t>
            </w:r>
          </w:p>
        </w:tc>
        <w:tc>
          <w:tcPr>
            <w:tcW w:w="3544" w:type="dxa"/>
            <w:hideMark/>
          </w:tcPr>
          <w:p w14:paraId="504633A3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 xml:space="preserve">Indique si la Red Interinstitucional tiene </w:t>
            </w:r>
            <w:proofErr w:type="gramStart"/>
            <w:r w:rsidRPr="008D13B0">
              <w:rPr>
                <w:sz w:val="18"/>
                <w:szCs w:val="18"/>
                <w:lang w:val="es-ES"/>
              </w:rPr>
              <w:t>una plan</w:t>
            </w:r>
            <w:proofErr w:type="gramEnd"/>
            <w:r w:rsidRPr="008D13B0">
              <w:rPr>
                <w:sz w:val="18"/>
                <w:szCs w:val="18"/>
                <w:lang w:val="es-ES"/>
              </w:rPr>
              <w:t xml:space="preserve"> de trabajo o plan de acción anual.</w:t>
            </w:r>
          </w:p>
        </w:tc>
        <w:tc>
          <w:tcPr>
            <w:tcW w:w="2977" w:type="dxa"/>
            <w:noWrap/>
            <w:hideMark/>
          </w:tcPr>
          <w:p w14:paraId="3037C690" w14:textId="77777777" w:rsidR="007A1A6B" w:rsidRPr="008D13B0" w:rsidRDefault="007A1A6B" w:rsidP="00E32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  <w:r w:rsidRPr="008D13B0">
              <w:rPr>
                <w:sz w:val="18"/>
                <w:szCs w:val="18"/>
                <w:lang w:val="es-ES"/>
              </w:rPr>
              <w:t> </w:t>
            </w:r>
          </w:p>
        </w:tc>
      </w:tr>
    </w:tbl>
    <w:p w14:paraId="53B64ECC" w14:textId="77777777" w:rsidR="007A1A6B" w:rsidRPr="008D13B0" w:rsidRDefault="007A1A6B" w:rsidP="007A1A6B">
      <w:pPr>
        <w:rPr>
          <w:lang w:val="es-ES"/>
        </w:rPr>
      </w:pPr>
    </w:p>
    <w:p w14:paraId="13F9DD9A" w14:textId="77777777" w:rsidR="007A1A6B" w:rsidRDefault="007A1A6B" w:rsidP="007A1A6B">
      <w:pPr>
        <w:spacing w:after="0" w:line="360" w:lineRule="auto"/>
        <w:rPr>
          <w:lang w:val="es-ES"/>
        </w:rPr>
      </w:pPr>
    </w:p>
    <w:p w14:paraId="30DB9B66" w14:textId="73B7093A" w:rsidR="007A1A6B" w:rsidRPr="007A1A6B" w:rsidRDefault="007A1A6B" w:rsidP="007A1A6B">
      <w:pPr>
        <w:rPr>
          <w:lang w:val="es-ES"/>
        </w:rPr>
      </w:pPr>
      <w:r>
        <w:rPr>
          <w:lang w:val="es-ES"/>
        </w:rPr>
        <w:br w:type="page"/>
      </w:r>
    </w:p>
    <w:sectPr w:rsidR="007A1A6B" w:rsidRPr="007A1A6B" w:rsidSect="007A1A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he 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Sans Semi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7B3"/>
    <w:multiLevelType w:val="hybridMultilevel"/>
    <w:tmpl w:val="A1AAA5E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9188A"/>
    <w:multiLevelType w:val="hybridMultilevel"/>
    <w:tmpl w:val="2D4C4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2449"/>
    <w:multiLevelType w:val="multilevel"/>
    <w:tmpl w:val="5AC63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922A86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0E30FB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8F0116C"/>
    <w:multiLevelType w:val="multilevel"/>
    <w:tmpl w:val="5AC63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9831EF3"/>
    <w:multiLevelType w:val="hybridMultilevel"/>
    <w:tmpl w:val="4EDE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676E4"/>
    <w:multiLevelType w:val="multilevel"/>
    <w:tmpl w:val="D124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s-B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8B3316C"/>
    <w:multiLevelType w:val="hybridMultilevel"/>
    <w:tmpl w:val="60FC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134C1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FBC2141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2635DF0"/>
    <w:multiLevelType w:val="hybridMultilevel"/>
    <w:tmpl w:val="34CE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06E23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035633"/>
    <w:multiLevelType w:val="hybridMultilevel"/>
    <w:tmpl w:val="FED6FD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2462F"/>
    <w:multiLevelType w:val="hybridMultilevel"/>
    <w:tmpl w:val="7628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173D3"/>
    <w:multiLevelType w:val="multilevel"/>
    <w:tmpl w:val="5AC63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6C00FEA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9D60763"/>
    <w:multiLevelType w:val="hybridMultilevel"/>
    <w:tmpl w:val="98A6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C6368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D10407F"/>
    <w:multiLevelType w:val="hybridMultilevel"/>
    <w:tmpl w:val="F9AE51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9B1524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22B40D7"/>
    <w:multiLevelType w:val="hybridMultilevel"/>
    <w:tmpl w:val="AD64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F7306"/>
    <w:multiLevelType w:val="hybridMultilevel"/>
    <w:tmpl w:val="3EEC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231B0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AC637E6"/>
    <w:multiLevelType w:val="multilevel"/>
    <w:tmpl w:val="8DF0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BE932F8"/>
    <w:multiLevelType w:val="multilevel"/>
    <w:tmpl w:val="5AC63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CD8177D"/>
    <w:multiLevelType w:val="multilevel"/>
    <w:tmpl w:val="9B7C5FD4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E64DC1"/>
    <w:multiLevelType w:val="hybridMultilevel"/>
    <w:tmpl w:val="B06817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203E5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73066BE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BB01851"/>
    <w:multiLevelType w:val="hybridMultilevel"/>
    <w:tmpl w:val="1BA6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A349B"/>
    <w:multiLevelType w:val="hybridMultilevel"/>
    <w:tmpl w:val="1918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F7AA8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0942839"/>
    <w:multiLevelType w:val="multilevel"/>
    <w:tmpl w:val="01E4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1784FA0"/>
    <w:multiLevelType w:val="multilevel"/>
    <w:tmpl w:val="5AC63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72B70AE"/>
    <w:multiLevelType w:val="hybridMultilevel"/>
    <w:tmpl w:val="17CA018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3"/>
  </w:num>
  <w:num w:numId="4">
    <w:abstractNumId w:val="35"/>
  </w:num>
  <w:num w:numId="5">
    <w:abstractNumId w:val="22"/>
  </w:num>
  <w:num w:numId="6">
    <w:abstractNumId w:val="0"/>
  </w:num>
  <w:num w:numId="7">
    <w:abstractNumId w:val="19"/>
  </w:num>
  <w:num w:numId="8">
    <w:abstractNumId w:val="11"/>
  </w:num>
  <w:num w:numId="9">
    <w:abstractNumId w:val="8"/>
  </w:num>
  <w:num w:numId="10">
    <w:abstractNumId w:val="17"/>
  </w:num>
  <w:num w:numId="11">
    <w:abstractNumId w:val="27"/>
  </w:num>
  <w:num w:numId="12">
    <w:abstractNumId w:val="30"/>
  </w:num>
  <w:num w:numId="13">
    <w:abstractNumId w:val="6"/>
  </w:num>
  <w:num w:numId="14">
    <w:abstractNumId w:val="14"/>
  </w:num>
  <w:num w:numId="15">
    <w:abstractNumId w:val="16"/>
  </w:num>
  <w:num w:numId="16">
    <w:abstractNumId w:val="10"/>
  </w:num>
  <w:num w:numId="17">
    <w:abstractNumId w:val="23"/>
  </w:num>
  <w:num w:numId="18">
    <w:abstractNumId w:val="33"/>
  </w:num>
  <w:num w:numId="19">
    <w:abstractNumId w:val="32"/>
  </w:num>
  <w:num w:numId="20">
    <w:abstractNumId w:val="4"/>
  </w:num>
  <w:num w:numId="21">
    <w:abstractNumId w:val="12"/>
  </w:num>
  <w:num w:numId="22">
    <w:abstractNumId w:val="29"/>
  </w:num>
  <w:num w:numId="23">
    <w:abstractNumId w:val="9"/>
  </w:num>
  <w:num w:numId="24">
    <w:abstractNumId w:val="28"/>
  </w:num>
  <w:num w:numId="25">
    <w:abstractNumId w:val="18"/>
  </w:num>
  <w:num w:numId="26">
    <w:abstractNumId w:val="21"/>
  </w:num>
  <w:num w:numId="27">
    <w:abstractNumId w:val="20"/>
  </w:num>
  <w:num w:numId="28">
    <w:abstractNumId w:val="3"/>
  </w:num>
  <w:num w:numId="29">
    <w:abstractNumId w:val="34"/>
  </w:num>
  <w:num w:numId="30">
    <w:abstractNumId w:val="15"/>
  </w:num>
  <w:num w:numId="31">
    <w:abstractNumId w:val="2"/>
  </w:num>
  <w:num w:numId="32">
    <w:abstractNumId w:val="5"/>
  </w:num>
  <w:num w:numId="33">
    <w:abstractNumId w:val="7"/>
  </w:num>
  <w:num w:numId="34">
    <w:abstractNumId w:val="25"/>
  </w:num>
  <w:num w:numId="35">
    <w:abstractNumId w:val="2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6B"/>
    <w:rsid w:val="000961D1"/>
    <w:rsid w:val="000B4576"/>
    <w:rsid w:val="00267DE8"/>
    <w:rsid w:val="002F206B"/>
    <w:rsid w:val="004A6F0A"/>
    <w:rsid w:val="006B7509"/>
    <w:rsid w:val="007A1A6B"/>
    <w:rsid w:val="007B2301"/>
    <w:rsid w:val="007C48C1"/>
    <w:rsid w:val="0081537C"/>
    <w:rsid w:val="0083360F"/>
    <w:rsid w:val="008E5A2A"/>
    <w:rsid w:val="009861F9"/>
    <w:rsid w:val="00A97559"/>
    <w:rsid w:val="00BA05F7"/>
    <w:rsid w:val="00BF289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7E08"/>
  <w15:chartTrackingRefBased/>
  <w15:docId w15:val="{34D9F8C7-D035-45CF-A138-51F28BD5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6B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A1A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1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1A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Sinespaciado"/>
    <w:qFormat/>
    <w:rsid w:val="00A97559"/>
    <w:pPr>
      <w:spacing w:line="276" w:lineRule="auto"/>
    </w:pPr>
    <w:rPr>
      <w:lang w:val="es-ES"/>
    </w:rPr>
  </w:style>
  <w:style w:type="paragraph" w:styleId="Sinespaciado">
    <w:name w:val="No Spacing"/>
    <w:link w:val="SinespaciadoCar"/>
    <w:uiPriority w:val="1"/>
    <w:qFormat/>
    <w:rsid w:val="004A6F0A"/>
    <w:pPr>
      <w:spacing w:before="120" w:after="120" w:line="240" w:lineRule="auto"/>
    </w:pPr>
    <w:rPr>
      <w:rFonts w:ascii="Calibri" w:hAnsi="Calibri" w:cs="Calibri"/>
      <w:lang w:val="es-BO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7A1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7A1A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7A1A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7A1A6B"/>
    <w:rPr>
      <w:rFonts w:ascii="Calibri" w:hAnsi="Calibri" w:cs="Calibri"/>
      <w:lang w:val="es-BO"/>
    </w:rPr>
  </w:style>
  <w:style w:type="paragraph" w:styleId="TtuloTDC">
    <w:name w:val="TOC Heading"/>
    <w:basedOn w:val="Ttulo1"/>
    <w:next w:val="Normal"/>
    <w:uiPriority w:val="39"/>
    <w:unhideWhenUsed/>
    <w:qFormat/>
    <w:rsid w:val="007A1A6B"/>
    <w:pPr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A1A6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A1A6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A1A6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A1A6B"/>
    <w:rPr>
      <w:color w:val="0563C1" w:themeColor="hyperlink"/>
      <w:u w:val="single"/>
    </w:rPr>
  </w:style>
  <w:style w:type="paragraph" w:styleId="Prrafodelista">
    <w:name w:val="List Paragraph"/>
    <w:aliases w:val="Párrafo,titulo 5,Fase,GRÁFICO,Titulo,List Paragraph 1,List-Bulleted,centrado 10,de,lista,RAFO,List Paragraph,Bullets,References,List Paragraph Table,List Paragraph (numbered (a)),List Paragraph1,List Paragraph11,ASPECTOS GENERALES"/>
    <w:basedOn w:val="Normal"/>
    <w:link w:val="PrrafodelistaCar"/>
    <w:uiPriority w:val="34"/>
    <w:qFormat/>
    <w:rsid w:val="007A1A6B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Párrafo Car,titulo 5 Car,Fase Car,GRÁFICO Car,Titulo Car,List Paragraph 1 Car,List-Bulleted Car,centrado 10 Car,de Car,lista Car,RAFO Car,List Paragraph Car,Bullets Car,References Car,List Paragraph Table Car,List Paragraph1 Car"/>
    <w:link w:val="Prrafodelista"/>
    <w:uiPriority w:val="34"/>
    <w:qFormat/>
    <w:locked/>
    <w:rsid w:val="007A1A6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rsid w:val="007A1A6B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A1A6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Descripcin">
    <w:name w:val="caption"/>
    <w:basedOn w:val="Normal"/>
    <w:next w:val="Normal"/>
    <w:uiPriority w:val="99"/>
    <w:unhideWhenUsed/>
    <w:qFormat/>
    <w:rsid w:val="007A1A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4-nfasis1">
    <w:name w:val="Grid Table 4 Accent 1"/>
    <w:basedOn w:val="Tablanormal"/>
    <w:uiPriority w:val="49"/>
    <w:rsid w:val="007A1A6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7A1A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">
    <w:name w:val="Table Grid"/>
    <w:basedOn w:val="Tablanormal"/>
    <w:uiPriority w:val="39"/>
    <w:qFormat/>
    <w:rsid w:val="007A1A6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1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A6B"/>
  </w:style>
  <w:style w:type="paragraph" w:styleId="Piedepgina">
    <w:name w:val="footer"/>
    <w:basedOn w:val="Normal"/>
    <w:link w:val="PiedepginaCar"/>
    <w:uiPriority w:val="99"/>
    <w:unhideWhenUsed/>
    <w:rsid w:val="007A1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A6B"/>
  </w:style>
  <w:style w:type="paragraph" w:styleId="Textonotapie">
    <w:name w:val="footnote text"/>
    <w:aliases w:val="fn,footnote,ft,foottextfra,F,Texto nota pie IIRSA,Texto de rodapé,nota_rodapé,nota de rodapé,FOOTNOTES,single space,footnote text,Style 25,Texto nota piepddes Car Car,Texto nota piepddes Car,texto de nota al pie,Texto nota pie Car Car Car"/>
    <w:basedOn w:val="Normal"/>
    <w:link w:val="TextonotapieCar"/>
    <w:uiPriority w:val="99"/>
    <w:unhideWhenUsed/>
    <w:rsid w:val="007A1A6B"/>
    <w:pPr>
      <w:spacing w:after="0" w:line="240" w:lineRule="auto"/>
    </w:pPr>
    <w:rPr>
      <w:sz w:val="20"/>
      <w:szCs w:val="20"/>
      <w:lang w:val="es-BO"/>
    </w:rPr>
  </w:style>
  <w:style w:type="character" w:customStyle="1" w:styleId="TextonotapieCar">
    <w:name w:val="Texto nota pie Car"/>
    <w:aliases w:val="fn Car,footnote Car,ft Car,foottextfra Car,F Car,Texto nota pie IIRSA Car,Texto de rodapé Car,nota_rodapé Car,nota de rodapé Car,FOOTNOTES Car,single space Car,footnote text Car,Style 25 Car,Texto nota piepddes Car Car Car"/>
    <w:basedOn w:val="Fuentedeprrafopredeter"/>
    <w:link w:val="Textonotapie"/>
    <w:uiPriority w:val="99"/>
    <w:rsid w:val="007A1A6B"/>
    <w:rPr>
      <w:sz w:val="20"/>
      <w:szCs w:val="20"/>
      <w:lang w:val="es-BO"/>
    </w:rPr>
  </w:style>
  <w:style w:type="character" w:styleId="Refdenotaalpie">
    <w:name w:val="footnote reference"/>
    <w:aliases w:val="referencia nota al pie,titulo 2,Style 24,pie pddes"/>
    <w:basedOn w:val="Fuentedeprrafopredeter"/>
    <w:uiPriority w:val="99"/>
    <w:unhideWhenUsed/>
    <w:rsid w:val="007A1A6B"/>
    <w:rPr>
      <w:vertAlign w:val="superscript"/>
    </w:rPr>
  </w:style>
  <w:style w:type="paragraph" w:customStyle="1" w:styleId="Default">
    <w:name w:val="Default"/>
    <w:rsid w:val="007A1A6B"/>
    <w:pPr>
      <w:autoSpaceDE w:val="0"/>
      <w:autoSpaceDN w:val="0"/>
      <w:adjustRightInd w:val="0"/>
      <w:spacing w:line="240" w:lineRule="auto"/>
      <w:jc w:val="left"/>
    </w:pPr>
    <w:rPr>
      <w:rFonts w:ascii="The Sans Light" w:hAnsi="The Sans Light" w:cs="The Sans Light"/>
      <w:color w:val="000000"/>
      <w:sz w:val="24"/>
      <w:szCs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A6B"/>
    <w:rPr>
      <w:color w:val="954F72"/>
      <w:u w:val="single"/>
    </w:rPr>
  </w:style>
  <w:style w:type="paragraph" w:customStyle="1" w:styleId="msonormal0">
    <w:name w:val="msonormal"/>
    <w:basedOn w:val="Normal"/>
    <w:rsid w:val="007A1A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3">
    <w:name w:val="xl63"/>
    <w:basedOn w:val="Normal"/>
    <w:rsid w:val="007A1A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4">
    <w:name w:val="xl64"/>
    <w:basedOn w:val="Normal"/>
    <w:rsid w:val="007A1A6B"/>
    <w:pPr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5">
    <w:name w:val="xl65"/>
    <w:basedOn w:val="Normal"/>
    <w:rsid w:val="007A1A6B"/>
    <w:pPr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6">
    <w:name w:val="xl66"/>
    <w:basedOn w:val="Normal"/>
    <w:rsid w:val="007A1A6B"/>
    <w:pPr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7">
    <w:name w:val="xl67"/>
    <w:basedOn w:val="Normal"/>
    <w:rsid w:val="007A1A6B"/>
    <w:pPr>
      <w:spacing w:before="100" w:beforeAutospacing="1" w:after="100" w:afterAutospacing="1" w:line="240" w:lineRule="auto"/>
      <w:ind w:firstLineChars="200" w:firstLine="200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8">
    <w:name w:val="xl68"/>
    <w:basedOn w:val="Normal"/>
    <w:rsid w:val="007A1A6B"/>
    <w:pPr>
      <w:spacing w:before="100" w:beforeAutospacing="1" w:after="100" w:afterAutospacing="1" w:line="240" w:lineRule="auto"/>
      <w:ind w:firstLineChars="300" w:firstLine="300"/>
      <w:jc w:val="lef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4-nfasis5">
    <w:name w:val="Grid Table 4 Accent 5"/>
    <w:basedOn w:val="Tablanormal"/>
    <w:uiPriority w:val="49"/>
    <w:rsid w:val="007A1A6B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12">
    <w:name w:val="A12"/>
    <w:uiPriority w:val="99"/>
    <w:rsid w:val="007A1A6B"/>
    <w:rPr>
      <w:rFonts w:ascii="The Sans Semi Bold" w:hAnsi="The Sans Semi Bold" w:cs="The Sans Semi Bold"/>
      <w:b/>
      <w:bCs/>
      <w:color w:val="221E1F"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7A1A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unhideWhenUsed/>
    <w:rsid w:val="007A1A6B"/>
    <w:pPr>
      <w:spacing w:after="0"/>
    </w:pPr>
  </w:style>
  <w:style w:type="paragraph" w:customStyle="1" w:styleId="xl69">
    <w:name w:val="xl69"/>
    <w:basedOn w:val="Normal"/>
    <w:rsid w:val="007A1A6B"/>
    <w:pPr>
      <w:pBdr>
        <w:bottom w:val="single" w:sz="4" w:space="0" w:color="8EA9DB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0">
    <w:name w:val="xl70"/>
    <w:basedOn w:val="Normal"/>
    <w:rsid w:val="007A1A6B"/>
    <w:pPr>
      <w:spacing w:before="100" w:beforeAutospacing="1" w:after="100" w:afterAutospacing="1" w:line="240" w:lineRule="auto"/>
      <w:ind w:firstLineChars="100" w:firstLine="100"/>
      <w:jc w:val="lef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rsid w:val="007A1A6B"/>
    <w:pPr>
      <w:pBdr>
        <w:bottom w:val="single" w:sz="4" w:space="0" w:color="8EA9DB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7A1A6B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4">
    <w:name w:val="xl74"/>
    <w:basedOn w:val="Normal"/>
    <w:rsid w:val="007A1A6B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5">
    <w:name w:val="xl75"/>
    <w:basedOn w:val="Normal"/>
    <w:rsid w:val="007A1A6B"/>
    <w:pPr>
      <w:pBdr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Normal"/>
    <w:rsid w:val="007A1A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A1A6B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4"/>
      <w:szCs w:val="24"/>
    </w:rPr>
  </w:style>
  <w:style w:type="paragraph" w:styleId="Revisin">
    <w:name w:val="Revision"/>
    <w:hidden/>
    <w:uiPriority w:val="99"/>
    <w:semiHidden/>
    <w:rsid w:val="007A1A6B"/>
    <w:pPr>
      <w:spacing w:line="240" w:lineRule="auto"/>
      <w:jc w:val="left"/>
    </w:pPr>
  </w:style>
  <w:style w:type="character" w:styleId="Mencinsinresolver">
    <w:name w:val="Unresolved Mention"/>
    <w:basedOn w:val="Fuentedeprrafopredeter"/>
    <w:uiPriority w:val="99"/>
    <w:semiHidden/>
    <w:unhideWhenUsed/>
    <w:rsid w:val="007A1A6B"/>
    <w:rPr>
      <w:color w:val="605E5C"/>
      <w:shd w:val="clear" w:color="auto" w:fill="E1DFDD"/>
    </w:rPr>
  </w:style>
  <w:style w:type="table" w:styleId="Tablaconcuadrcula5oscura-nfasis5">
    <w:name w:val="Grid Table 5 Dark Accent 5"/>
    <w:basedOn w:val="Tablanormal"/>
    <w:uiPriority w:val="50"/>
    <w:rsid w:val="007A1A6B"/>
    <w:pPr>
      <w:spacing w:line="240" w:lineRule="auto"/>
      <w:jc w:val="left"/>
    </w:pPr>
    <w:rPr>
      <w:lang w:val="es-BO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normal3">
    <w:name w:val="Plain Table 3"/>
    <w:basedOn w:val="Tablanormal"/>
    <w:uiPriority w:val="43"/>
    <w:rsid w:val="007A1A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tuloTDC1">
    <w:name w:val="Título TDC1"/>
    <w:basedOn w:val="Ttulo1"/>
    <w:next w:val="Normal"/>
    <w:uiPriority w:val="39"/>
    <w:unhideWhenUsed/>
    <w:qFormat/>
    <w:rsid w:val="007A1A6B"/>
    <w:pPr>
      <w:jc w:val="left"/>
      <w:outlineLvl w:val="9"/>
    </w:pPr>
  </w:style>
  <w:style w:type="table" w:customStyle="1" w:styleId="Tablaconcuadrcula4-nfasis11">
    <w:name w:val="Tabla con cuadrícula 4 - Énfasis 11"/>
    <w:basedOn w:val="Tablanormal"/>
    <w:uiPriority w:val="49"/>
    <w:rsid w:val="007A1A6B"/>
    <w:pPr>
      <w:spacing w:line="240" w:lineRule="auto"/>
      <w:jc w:val="left"/>
    </w:pPr>
    <w:rPr>
      <w:sz w:val="20"/>
      <w:szCs w:val="20"/>
      <w:lang w:val="es-MX" w:eastAsia="es-MX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7A1A6B"/>
    <w:pPr>
      <w:spacing w:line="240" w:lineRule="auto"/>
      <w:jc w:val="left"/>
    </w:pPr>
    <w:rPr>
      <w:sz w:val="20"/>
      <w:szCs w:val="20"/>
      <w:lang w:val="es-MX" w:eastAsia="es-MX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7A1A6B"/>
    <w:pPr>
      <w:spacing w:line="240" w:lineRule="auto"/>
      <w:jc w:val="left"/>
    </w:pPr>
    <w:rPr>
      <w:sz w:val="20"/>
      <w:szCs w:val="20"/>
      <w:lang w:val="es-MX" w:eastAsia="es-MX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Revisin1">
    <w:name w:val="Revisión1"/>
    <w:hidden/>
    <w:uiPriority w:val="99"/>
    <w:semiHidden/>
    <w:rsid w:val="007A1A6B"/>
    <w:pPr>
      <w:spacing w:line="240" w:lineRule="auto"/>
      <w:jc w:val="left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1A6B"/>
    <w:rPr>
      <w:color w:val="605E5C"/>
      <w:shd w:val="clear" w:color="auto" w:fill="E1DFDD"/>
    </w:rPr>
  </w:style>
  <w:style w:type="table" w:customStyle="1" w:styleId="Tablaconcuadrcula5oscura-nfasis51">
    <w:name w:val="Tabla con cuadrícula 5 oscura - Énfasis 51"/>
    <w:basedOn w:val="Tablanormal"/>
    <w:uiPriority w:val="50"/>
    <w:rsid w:val="007A1A6B"/>
    <w:pPr>
      <w:spacing w:line="240" w:lineRule="auto"/>
      <w:jc w:val="left"/>
    </w:pPr>
    <w:rPr>
      <w:sz w:val="20"/>
      <w:szCs w:val="20"/>
      <w:lang w:val="es-BO" w:eastAsia="es-MX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normal1">
    <w:name w:val="Plain Table 1"/>
    <w:basedOn w:val="Tablanormal"/>
    <w:uiPriority w:val="41"/>
    <w:rsid w:val="007A1A6B"/>
    <w:pPr>
      <w:spacing w:line="240" w:lineRule="auto"/>
      <w:jc w:val="left"/>
    </w:pPr>
    <w:rPr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1">
    <w:name w:val="Grid Table 2 Accent 1"/>
    <w:basedOn w:val="Tablanormal"/>
    <w:uiPriority w:val="47"/>
    <w:rsid w:val="007A1A6B"/>
    <w:pPr>
      <w:spacing w:line="240" w:lineRule="auto"/>
      <w:jc w:val="left"/>
    </w:pPr>
    <w:rPr>
      <w:sz w:val="20"/>
      <w:szCs w:val="20"/>
      <w:lang w:val="es-MX" w:eastAsia="es-MX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3505</Words>
  <Characters>19985</Characters>
  <Application>Microsoft Office Word</Application>
  <DocSecurity>0</DocSecurity>
  <Lines>166</Lines>
  <Paragraphs>46</Paragraphs>
  <ScaleCrop>false</ScaleCrop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Santa Cruz</dc:creator>
  <cp:keywords/>
  <dc:description/>
  <cp:lastModifiedBy>Ludmila Santa Cruz</cp:lastModifiedBy>
  <cp:revision>1</cp:revision>
  <cp:lastPrinted>2025-10-23T20:15:00Z</cp:lastPrinted>
  <dcterms:created xsi:type="dcterms:W3CDTF">2025-10-23T20:14:00Z</dcterms:created>
  <dcterms:modified xsi:type="dcterms:W3CDTF">2025-10-23T20:16:00Z</dcterms:modified>
</cp:coreProperties>
</file>